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0C" w:rsidRDefault="00E9390C" w:rsidP="000F41AA">
      <w:pPr>
        <w:pStyle w:val="Standard"/>
      </w:pPr>
    </w:p>
    <w:p w:rsidR="004728F9" w:rsidRDefault="00DB291D">
      <w:pPr>
        <w:pStyle w:val="Standard"/>
        <w:jc w:val="right"/>
      </w:pPr>
      <w:r>
        <w:t>Załącznik nr 2</w:t>
      </w:r>
    </w:p>
    <w:p w:rsidR="004728F9" w:rsidRDefault="005B57C6">
      <w:pPr>
        <w:pStyle w:val="Standard"/>
        <w:jc w:val="right"/>
      </w:pPr>
      <w:r>
        <w:t>do Zarząd</w:t>
      </w:r>
      <w:r w:rsidR="00E9390C">
        <w:t xml:space="preserve">zenia nr </w:t>
      </w:r>
      <w:r w:rsidR="00A318A8">
        <w:t>12/2024</w:t>
      </w:r>
    </w:p>
    <w:p w:rsidR="004728F9" w:rsidRDefault="00DB291D">
      <w:pPr>
        <w:pStyle w:val="Standard"/>
        <w:jc w:val="right"/>
      </w:pPr>
      <w:r>
        <w:t>Prezesa/Dyrektora Centrum</w:t>
      </w:r>
    </w:p>
    <w:p w:rsidR="004728F9" w:rsidRDefault="000B5A72">
      <w:pPr>
        <w:pStyle w:val="Standard"/>
        <w:jc w:val="right"/>
      </w:pPr>
      <w:r>
        <w:t>Medycznego Nieporęt s</w:t>
      </w:r>
      <w:r w:rsidR="00DB291D">
        <w:t>p. z o. o.</w:t>
      </w:r>
    </w:p>
    <w:p w:rsidR="004728F9" w:rsidRDefault="004728F9">
      <w:pPr>
        <w:pStyle w:val="Standard"/>
        <w:jc w:val="right"/>
      </w:pPr>
    </w:p>
    <w:p w:rsidR="004728F9" w:rsidRDefault="004728F9">
      <w:pPr>
        <w:pStyle w:val="Standard"/>
        <w:jc w:val="right"/>
      </w:pPr>
    </w:p>
    <w:p w:rsidR="004728F9" w:rsidRDefault="004728F9">
      <w:pPr>
        <w:pStyle w:val="Standard"/>
        <w:jc w:val="center"/>
      </w:pPr>
    </w:p>
    <w:p w:rsidR="004728F9" w:rsidRDefault="00DB291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       SZCZEGÓŁOWE WARUNKI KONKURSU OFERT</w:t>
      </w:r>
    </w:p>
    <w:p w:rsidR="004728F9" w:rsidRDefault="00DB291D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        NA ŚWIADCZENIA ZDROWOTNE Z ZAKRESU DIAGNOSTYKI OBRAZOWEJ DLA POTRZEB CENTRUM MEDYCZNEGO NIEPORĘT SP. Z O. O.</w:t>
      </w:r>
    </w:p>
    <w:p w:rsidR="004728F9" w:rsidRDefault="004728F9">
      <w:pPr>
        <w:pStyle w:val="Standard"/>
        <w:jc w:val="center"/>
        <w:rPr>
          <w:b/>
          <w:bCs/>
        </w:rPr>
      </w:pPr>
    </w:p>
    <w:p w:rsidR="004728F9" w:rsidRDefault="004728F9">
      <w:pPr>
        <w:pStyle w:val="Standard"/>
        <w:rPr>
          <w:b/>
          <w:bCs/>
        </w:rPr>
      </w:pPr>
    </w:p>
    <w:p w:rsidR="004728F9" w:rsidRDefault="004728F9">
      <w:pPr>
        <w:pStyle w:val="Standard"/>
        <w:jc w:val="center"/>
      </w:pPr>
    </w:p>
    <w:p w:rsidR="004728F9" w:rsidRDefault="00DB291D">
      <w:pPr>
        <w:pStyle w:val="Standard"/>
        <w:jc w:val="center"/>
      </w:pPr>
      <w:r>
        <w:t>INFORMACJE DODATKOWE</w:t>
      </w:r>
    </w:p>
    <w:p w:rsidR="004728F9" w:rsidRDefault="004728F9">
      <w:pPr>
        <w:pStyle w:val="Standard"/>
        <w:jc w:val="center"/>
      </w:pPr>
    </w:p>
    <w:p w:rsidR="004728F9" w:rsidRDefault="00DB291D">
      <w:pPr>
        <w:pStyle w:val="Standard"/>
      </w:pPr>
      <w:r>
        <w:t>Konkurs ofert prowadzony jest na zasadach określonych odpowiednio w przepisach:</w:t>
      </w:r>
    </w:p>
    <w:p w:rsidR="004728F9" w:rsidRDefault="00DB291D">
      <w:pPr>
        <w:pStyle w:val="Standard"/>
        <w:numPr>
          <w:ilvl w:val="0"/>
          <w:numId w:val="2"/>
        </w:numPr>
      </w:pPr>
      <w:r>
        <w:t>art. 26-27 ustawy z dnia 15 kwietnia 2011r. o działalności leczniczej, zwanej dalej ustawą,</w:t>
      </w:r>
    </w:p>
    <w:p w:rsidR="00E9390C" w:rsidRDefault="00DB291D" w:rsidP="00042CA5">
      <w:pPr>
        <w:pStyle w:val="Standard"/>
        <w:numPr>
          <w:ilvl w:val="0"/>
          <w:numId w:val="2"/>
        </w:numPr>
      </w:pPr>
      <w:r>
        <w:t xml:space="preserve">art. 140, art.141, art. 146 ust. 1 , art. 147, art. 148 ust.1, art. 149, art.150, art. 151 ust. 1, 2 i 4-6, art. 152, art. 153 i art. 154 ust. 1 i 2 ustawy z dnia 27 sierpnia 2004 roku o świadczeniach opieki zdrowotnej finansowanych ze środków publicznych </w:t>
      </w:r>
    </w:p>
    <w:p w:rsidR="004728F9" w:rsidRDefault="00DB291D" w:rsidP="00042CA5">
      <w:pPr>
        <w:pStyle w:val="Standard"/>
        <w:numPr>
          <w:ilvl w:val="0"/>
          <w:numId w:val="2"/>
        </w:numPr>
      </w:pPr>
      <w:r>
        <w:t>Zarządzenia nr</w:t>
      </w:r>
      <w:r w:rsidR="00E9390C">
        <w:t xml:space="preserve"> 8/2021 </w:t>
      </w:r>
      <w:r>
        <w:t>Prezesa/Dyrekt</w:t>
      </w:r>
      <w:r w:rsidR="000B5A72">
        <w:t>ora Centrum Medycznego Nieporęts s</w:t>
      </w:r>
      <w:r>
        <w:t xml:space="preserve">p. z o. o. </w:t>
      </w:r>
      <w:r>
        <w:br/>
        <w:t xml:space="preserve">z siedzibą w Nieporęcie w sprawie przeprowadzenia konkursu ofert na wykonanie badań </w:t>
      </w:r>
      <w:r>
        <w:br/>
        <w:t>z zakresu diagnostyki laboratoryjnej na rzecz pacjentów Centrum Medycznego</w:t>
      </w:r>
    </w:p>
    <w:p w:rsidR="004728F9" w:rsidRDefault="000B5A72">
      <w:pPr>
        <w:pStyle w:val="Standard"/>
      </w:pPr>
      <w:r>
        <w:t>Nieporęt s</w:t>
      </w:r>
      <w:r w:rsidR="00DB291D">
        <w:t>p. z o. o. i powołania Komisji Konkursowej w celu jego przeprowadzenia.</w:t>
      </w:r>
    </w:p>
    <w:p w:rsidR="004728F9" w:rsidRDefault="00DB291D">
      <w:pPr>
        <w:pStyle w:val="Standard"/>
      </w:pPr>
      <w:r>
        <w:t>Szczegółowe Warunki konkursu ofert określają wymagania stawiane Oferentom, sposób przeprowadzenia konkursu, tryb składania ofert oraz tryb zgłaszania i rozpatrywania protestów i odwołań związanych z tymi czynnościami. W celu prawidłowego przygotowania i złożenia oferty, Oferent winien zapoznać się ze wszystkimi informacjami zawartymi w Szczegółowych Warunkach konkursu ofert.</w:t>
      </w:r>
    </w:p>
    <w:p w:rsidR="004728F9" w:rsidRDefault="00DB291D">
      <w:pPr>
        <w:pStyle w:val="Standard"/>
      </w:pPr>
      <w:r>
        <w:t xml:space="preserve">Organizatorem konkursu ofert poprzedzającego zawarcie umowy </w:t>
      </w:r>
      <w:r w:rsidR="000B5A72">
        <w:t>jest Centrum Medyczne Nieporęt s</w:t>
      </w:r>
      <w:r>
        <w:t>p. z o. o. ul. Podleśna 4 05-126 Nieporęt zwanym Udzielającym Zamówienia.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>I. DEFINICJE</w:t>
      </w:r>
    </w:p>
    <w:p w:rsidR="004728F9" w:rsidRDefault="004728F9">
      <w:pPr>
        <w:pStyle w:val="Standard"/>
        <w:rPr>
          <w:b/>
          <w:bCs/>
        </w:rPr>
      </w:pPr>
    </w:p>
    <w:p w:rsidR="004728F9" w:rsidRDefault="00DB291D">
      <w:pPr>
        <w:pStyle w:val="Standard"/>
      </w:pPr>
      <w:r>
        <w:t>Ilekroć w Szczegółowych Warunkach konkursu ofert oraz załącznikach do tego dokumentu jest mowa o:</w:t>
      </w:r>
    </w:p>
    <w:p w:rsidR="004728F9" w:rsidRDefault="00DB291D">
      <w:pPr>
        <w:pStyle w:val="Standard"/>
        <w:numPr>
          <w:ilvl w:val="0"/>
          <w:numId w:val="3"/>
        </w:numPr>
      </w:pPr>
      <w:r>
        <w:rPr>
          <w:b/>
          <w:bCs/>
        </w:rPr>
        <w:t xml:space="preserve">Oferent </w:t>
      </w:r>
      <w:r>
        <w:t xml:space="preserve"> – to rozumie się przez to podmiot, o którym mowa w art. 4 i art.5 ust.2 pkt 1 ustawy z dnia 15 kwietnia 2011r. o działalności leczniczej,</w:t>
      </w:r>
    </w:p>
    <w:p w:rsidR="004728F9" w:rsidRDefault="00DB291D">
      <w:pPr>
        <w:pStyle w:val="Standard"/>
        <w:numPr>
          <w:ilvl w:val="0"/>
          <w:numId w:val="3"/>
        </w:numPr>
      </w:pPr>
      <w:r>
        <w:rPr>
          <w:b/>
          <w:bCs/>
        </w:rPr>
        <w:t xml:space="preserve">Udzielającym zamówienia </w:t>
      </w:r>
      <w:r>
        <w:t>– rozumie się prze</w:t>
      </w:r>
      <w:r w:rsidR="000B5A72">
        <w:t>z to Centrum Medyczne Nieporęt s</w:t>
      </w:r>
      <w:r>
        <w:t xml:space="preserve">p. z o. o. </w:t>
      </w:r>
      <w:r>
        <w:br/>
        <w:t>z siedzibą w Nieporęcie,</w:t>
      </w:r>
    </w:p>
    <w:p w:rsidR="004728F9" w:rsidRDefault="00DB291D">
      <w:pPr>
        <w:pStyle w:val="Standard"/>
        <w:numPr>
          <w:ilvl w:val="0"/>
          <w:numId w:val="3"/>
        </w:numPr>
      </w:pPr>
      <w:r>
        <w:rPr>
          <w:b/>
          <w:bCs/>
        </w:rPr>
        <w:t>Przedmiocie konkursu ofert</w:t>
      </w:r>
      <w:r>
        <w:t xml:space="preserve"> – rozumie się przez to świadczenia zdrowotne w zakresie diagnostyki obrazowej:</w:t>
      </w:r>
    </w:p>
    <w:p w:rsidR="004728F9" w:rsidRDefault="00DB291D">
      <w:pPr>
        <w:pStyle w:val="Standard"/>
      </w:pPr>
      <w:r>
        <w:t>Zakres A – Diagnostyka radiologiczna</w:t>
      </w:r>
    </w:p>
    <w:p w:rsidR="004728F9" w:rsidRDefault="00DB291D">
      <w:pPr>
        <w:pStyle w:val="Standard"/>
      </w:pPr>
      <w:r>
        <w:t>Zakres B – Ultrasonografia</w:t>
      </w:r>
    </w:p>
    <w:p w:rsidR="004728F9" w:rsidRDefault="00DB291D">
      <w:pPr>
        <w:pStyle w:val="Standard"/>
      </w:pPr>
      <w:r>
        <w:t>Zakres C – Mammografia</w:t>
      </w:r>
    </w:p>
    <w:p w:rsidR="004728F9" w:rsidRDefault="00DB291D">
      <w:pPr>
        <w:pStyle w:val="Standard"/>
      </w:pPr>
      <w:r>
        <w:t>Zakres D – Kolposkopia</w:t>
      </w:r>
    </w:p>
    <w:p w:rsidR="004728F9" w:rsidRDefault="00DB291D">
      <w:pPr>
        <w:pStyle w:val="Standard"/>
      </w:pPr>
      <w:r>
        <w:t>Zakres E – Zabiegi elektrokoagulacji i kriokonizacji szyjki macicy</w:t>
      </w:r>
    </w:p>
    <w:p w:rsidR="004728F9" w:rsidRDefault="00DB291D">
      <w:pPr>
        <w:pStyle w:val="Standard"/>
      </w:pPr>
      <w:r>
        <w:t>Zakres F – Cytologia</w:t>
      </w:r>
    </w:p>
    <w:p w:rsidR="00724BA0" w:rsidRDefault="00724BA0">
      <w:pPr>
        <w:pStyle w:val="Standard"/>
      </w:pPr>
      <w:r>
        <w:t>Zakres G - Elektrokardiografia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3"/>
        </w:numPr>
      </w:pPr>
      <w:r>
        <w:rPr>
          <w:b/>
          <w:bCs/>
        </w:rPr>
        <w:t>Formularzu ofertowym</w:t>
      </w:r>
      <w:r>
        <w:t xml:space="preserve"> – rozumie się przez to obowiązujący formularz oferty </w:t>
      </w:r>
      <w:r>
        <w:lastRenderedPageBreak/>
        <w:t>przygotowany przez Udzielającego Zamówienia, stanowiący załącznik nr 1,</w:t>
      </w:r>
    </w:p>
    <w:p w:rsidR="004728F9" w:rsidRDefault="00DB291D">
      <w:pPr>
        <w:pStyle w:val="Standard"/>
        <w:numPr>
          <w:ilvl w:val="0"/>
          <w:numId w:val="3"/>
        </w:numPr>
      </w:pPr>
      <w:r>
        <w:rPr>
          <w:b/>
          <w:bCs/>
        </w:rPr>
        <w:t>Świadczeniach zdrowotnych</w:t>
      </w:r>
      <w:r>
        <w:t xml:space="preserve"> – rozumie się przez to świadczenia zdrowotne w zakresie wymienionym w punkcie 3 dla pacjent</w:t>
      </w:r>
      <w:r w:rsidR="000B5A72">
        <w:t>ów Centrum Medycznego Nieporęt s</w:t>
      </w:r>
      <w:r>
        <w:t xml:space="preserve">p. z o. o. </w:t>
      </w:r>
      <w:r>
        <w:br/>
        <w:t xml:space="preserve">w Nieporęcie, w szczególności dla osób będących  świadczeniobiorcami w rozumieniu ustawy z dnia 27 sierpnia 2004r. o świadczeniach opieki zdrowotnej finansowanych </w:t>
      </w:r>
      <w:r>
        <w:br/>
        <w:t>ze środków publicznych,</w:t>
      </w:r>
    </w:p>
    <w:p w:rsidR="004728F9" w:rsidRDefault="00DB291D">
      <w:pPr>
        <w:pStyle w:val="Standard"/>
        <w:numPr>
          <w:ilvl w:val="0"/>
          <w:numId w:val="3"/>
        </w:numPr>
      </w:pPr>
      <w:r>
        <w:rPr>
          <w:b/>
          <w:bCs/>
        </w:rPr>
        <w:t>Umowie</w:t>
      </w:r>
      <w:r>
        <w:t xml:space="preserve"> – rozumie się przez to wzór umowy opracowany przez Udzielającego Zamówienia, stanowiący załącznik nr 4.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 xml:space="preserve">  II. PODSTAWOWE ZASADY PRZEPROWADZANIA KONKURSU OFERT</w:t>
      </w:r>
    </w:p>
    <w:p w:rsidR="004728F9" w:rsidRDefault="004728F9">
      <w:pPr>
        <w:pStyle w:val="Standard"/>
      </w:pPr>
    </w:p>
    <w:p w:rsidR="006B4B3A" w:rsidRDefault="00DB291D" w:rsidP="006B4B3A">
      <w:pPr>
        <w:pStyle w:val="Standard"/>
        <w:numPr>
          <w:ilvl w:val="0"/>
          <w:numId w:val="4"/>
        </w:numPr>
      </w:pPr>
      <w:r>
        <w:t xml:space="preserve">Ofertę składa Oferent dysponujący odpowiednimi kwalifikacjami / uprawnieniami </w:t>
      </w:r>
      <w:r>
        <w:br/>
        <w:t>do wykonywania świadczeń zdrowotnych objętych przedmiotem zamówienia w zakresie objętym postępowaniem konkursowym.</w:t>
      </w:r>
    </w:p>
    <w:p w:rsidR="004728F9" w:rsidRPr="006B4B3A" w:rsidRDefault="00DB291D" w:rsidP="006B4B3A">
      <w:pPr>
        <w:pStyle w:val="Standard"/>
        <w:numPr>
          <w:ilvl w:val="0"/>
          <w:numId w:val="4"/>
        </w:numPr>
      </w:pPr>
      <w:r>
        <w:t>Korespondencja dotycząca konkursu powinna być kierowana przez Oferenta na ad</w:t>
      </w:r>
      <w:r w:rsidR="000B5A72">
        <w:t>res: Centrum Medyczne Nieporęt s</w:t>
      </w:r>
      <w:r>
        <w:t xml:space="preserve">p. z o. o. ul. Podleśna 4, 05-126 Nieporęt, z dopiskiem </w:t>
      </w:r>
      <w:r>
        <w:br/>
        <w:t>na kopercie – „</w:t>
      </w:r>
      <w:r w:rsidRPr="006B4B3A">
        <w:rPr>
          <w:b/>
          <w:bCs/>
        </w:rPr>
        <w:t>Konkurs Ofert na udzielenie świadczeń zdrowotnychw zakresie diagnostyki obrazowej dla potrz</w:t>
      </w:r>
      <w:r w:rsidR="000B5A72" w:rsidRPr="006B4B3A">
        <w:rPr>
          <w:b/>
          <w:bCs/>
        </w:rPr>
        <w:t>eb Centrum Medycznego Nieporęt s</w:t>
      </w:r>
      <w:r w:rsidRPr="006B4B3A">
        <w:rPr>
          <w:b/>
          <w:bCs/>
        </w:rPr>
        <w:t>p. z o. o.”</w:t>
      </w:r>
      <w:r w:rsidR="006B4B3A" w:rsidRPr="006B4B3A">
        <w:rPr>
          <w:b/>
          <w:bCs/>
        </w:rPr>
        <w:t xml:space="preserve"> </w:t>
      </w:r>
      <w:r w:rsidR="006B4B3A">
        <w:rPr>
          <w:b/>
          <w:bCs/>
        </w:rPr>
        <w:br/>
      </w:r>
      <w:r w:rsidR="006B4B3A" w:rsidRPr="006B4B3A">
        <w:rPr>
          <w:bCs/>
        </w:rPr>
        <w:t>lub</w:t>
      </w:r>
      <w:r w:rsidR="006B4B3A" w:rsidRPr="006B4B3A">
        <w:rPr>
          <w:rFonts w:cs="Times New Roman"/>
        </w:rPr>
        <w:t xml:space="preserve"> za pośrednictwem platformy zakupowej pod adresem </w:t>
      </w:r>
      <w:hyperlink r:id="rId8">
        <w:r w:rsidR="006B4B3A" w:rsidRPr="006B4B3A">
          <w:rPr>
            <w:rStyle w:val="czeinternetowe"/>
            <w:rFonts w:cs="Times New Roman"/>
            <w:bCs/>
          </w:rPr>
          <w:t>https://nieporet.ezamawiajacy.pl</w:t>
        </w:r>
      </w:hyperlink>
      <w:r w:rsidR="006B4B3A" w:rsidRPr="006B4B3A">
        <w:rPr>
          <w:rFonts w:cs="Times New Roman"/>
          <w:b/>
          <w:color w:val="002060"/>
        </w:rPr>
        <w:t xml:space="preserve"> </w:t>
      </w:r>
      <w:r w:rsidR="006B4B3A" w:rsidRPr="006B4B3A">
        <w:rPr>
          <w:rFonts w:cs="Times New Roman"/>
        </w:rPr>
        <w:t xml:space="preserve">zwanej dalej </w:t>
      </w:r>
      <w:r w:rsidR="006B4B3A" w:rsidRPr="006B4B3A">
        <w:rPr>
          <w:rFonts w:cs="Times New Roman"/>
          <w:b/>
        </w:rPr>
        <w:t>Platformą</w:t>
      </w:r>
      <w:r w:rsidR="006B4B3A" w:rsidRPr="006B4B3A">
        <w:rPr>
          <w:rFonts w:cs="Times New Roman"/>
        </w:rPr>
        <w:t xml:space="preserve"> w zakładce „Korespondencja” oraz poczty elektronicznej: </w:t>
      </w:r>
      <w:hyperlink r:id="rId9" w:history="1">
        <w:r w:rsidR="00447BE3" w:rsidRPr="003018E9">
          <w:rPr>
            <w:rStyle w:val="Hipercze"/>
            <w:rFonts w:cs="Times New Roman"/>
          </w:rPr>
          <w:t>kadry@cmn.nieporet.pl</w:t>
        </w:r>
      </w:hyperlink>
    </w:p>
    <w:p w:rsidR="004728F9" w:rsidRDefault="00DB291D">
      <w:pPr>
        <w:pStyle w:val="Standard"/>
        <w:numPr>
          <w:ilvl w:val="0"/>
          <w:numId w:val="4"/>
        </w:numPr>
      </w:pPr>
      <w:r>
        <w:t>Dokonując wyboru najkorzystniejszej ofert Udzielający Zamówienia stosuje zasady określone w niniejszych Szczegółowych Warunkach konkursu ofert na udzielenie świadczeń zdrowotnych, stanowiącym Załączn</w:t>
      </w:r>
      <w:r w:rsidR="000B5A72">
        <w:t xml:space="preserve">ik nr 2 do Zarządzenia nr </w:t>
      </w:r>
      <w:r w:rsidR="00A318A8" w:rsidRPr="00A318A8">
        <w:t>12/2024</w:t>
      </w:r>
      <w:r w:rsidR="00E9390C" w:rsidRPr="00A318A8">
        <w:t xml:space="preserve"> </w:t>
      </w:r>
      <w:r w:rsidRPr="00A318A8">
        <w:t>Prezesa/ Dyrektora</w:t>
      </w:r>
      <w:r>
        <w:t xml:space="preserve"> C</w:t>
      </w:r>
      <w:r w:rsidR="000B5A72">
        <w:t>entrum Medycznego Nieporęt s</w:t>
      </w:r>
      <w:r>
        <w:t>p. z o.o. w Nieporęcie  w sprawie  przeprowadzenia konkursu ofert na wykonywanie badań z zakresu diagnostyki obrazowej na rzecz pacjent</w:t>
      </w:r>
      <w:r w:rsidR="000B5A72">
        <w:t>ów Centrum Medycznego Nieporęt s</w:t>
      </w:r>
      <w:r>
        <w:t>p. z o. o. i powołania Komisji Konkursowej w celu jego przeprowadzenia.</w:t>
      </w:r>
    </w:p>
    <w:p w:rsidR="004728F9" w:rsidRDefault="00DB291D">
      <w:pPr>
        <w:pStyle w:val="Standard"/>
        <w:numPr>
          <w:ilvl w:val="0"/>
          <w:numId w:val="4"/>
        </w:numPr>
      </w:pPr>
      <w:r>
        <w:t>Udzielający Zamówienia zastrzega sobie prawo do przesunięcia terminu składania ofert lub do odwołania konkursu bez podania przyczyny. Ogłoszenie w tej sprawie umieszczone jest na stronie internetow</w:t>
      </w:r>
      <w:r w:rsidR="000B5A72">
        <w:t>ej Centrum Medycznego Nieporęt s</w:t>
      </w:r>
      <w:r>
        <w:t xml:space="preserve">p. z o. o. w Nieporęcie            http:// </w:t>
      </w:r>
      <w:hyperlink r:id="rId10" w:history="1">
        <w:r>
          <w:t>www.cm.nieporet.pl</w:t>
        </w:r>
      </w:hyperlink>
      <w:r>
        <w:t>, w zakładce BIP oraz na tablicy informacyjn</w:t>
      </w:r>
      <w:r w:rsidR="000B5A72">
        <w:t>ej Centrum Medycznego Nieporęt s</w:t>
      </w:r>
      <w:r>
        <w:t>p. z o. o.</w:t>
      </w:r>
    </w:p>
    <w:p w:rsidR="004728F9" w:rsidRDefault="00DB291D">
      <w:pPr>
        <w:pStyle w:val="Standard"/>
        <w:numPr>
          <w:ilvl w:val="0"/>
          <w:numId w:val="4"/>
        </w:numPr>
      </w:pPr>
      <w:r>
        <w:t xml:space="preserve">O odwołaniu konkursu ofert Udzielający Zamówienia zawiadamia Oferentów biorących </w:t>
      </w:r>
      <w:r>
        <w:br/>
        <w:t xml:space="preserve">w nim udział listownie lub za pośrednictwem poczty internetowej, jeżeli Oferent podał swój adres e-mail.  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 xml:space="preserve">  III. PRZEDMIOT ZAMÓWIENIA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5"/>
        </w:numPr>
      </w:pPr>
      <w:r>
        <w:t xml:space="preserve">Przedmiotem zamówienia jest udzielanie świadczeń zdrowotnych w zakresie określonym </w:t>
      </w:r>
      <w:r>
        <w:br/>
        <w:t xml:space="preserve">w części I punkt 3 niniejszych Szczegółowych Warunków konkursu ofert, dla osób uprawnionych do świadczeń na podstawie ustawy z dnia 27 sierpnia 2004 roku </w:t>
      </w:r>
      <w:r>
        <w:br/>
        <w:t>o świadczeniach zdrowotnych finansowanych ze środków publicznych przez podmioty wykonujące działalność leczniczą  posiadające kwalifikacje i uprawnienia do tej działalności określone w przepisach ustawy i wymaganiach NFZ.</w:t>
      </w:r>
    </w:p>
    <w:p w:rsidR="004728F9" w:rsidRDefault="00DB291D">
      <w:pPr>
        <w:pStyle w:val="Standard"/>
        <w:numPr>
          <w:ilvl w:val="0"/>
          <w:numId w:val="5"/>
        </w:numPr>
      </w:pPr>
      <w:r>
        <w:t xml:space="preserve">Przedmiotem zamówienia na udzielanie świadczeń zdrowotnych w zakresie badań diagnostycznych: rtg, ultrasonografii (usg), mammografii, kolposkopii, zabiegów elektrokoagulacji i kriokonizacji szyjki macicy, cytologii, </w:t>
      </w:r>
      <w:r w:rsidR="000B5A72">
        <w:t xml:space="preserve">elektrokardiografii </w:t>
      </w:r>
      <w:r>
        <w:t>jest udzielanie świadczeń zdrowotnych z zakresu diagnosty</w:t>
      </w:r>
      <w:r w:rsidRPr="00B95326">
        <w:t xml:space="preserve">ki powyżej wymienionej, w pracowniach i gabinetach Przyjmującego Zamówienie, które powinny być usytuowane na terenie gminy </w:t>
      </w:r>
      <w:r w:rsidRPr="00B95326">
        <w:lastRenderedPageBreak/>
        <w:t>Nieporęt lub powiatu legionowskiego.</w:t>
      </w:r>
      <w:r>
        <w:t xml:space="preserve"> Dopuszcza się możliwość składa</w:t>
      </w:r>
      <w:r w:rsidR="00B95326">
        <w:t xml:space="preserve">nia ofert częściowych na każdy </w:t>
      </w:r>
      <w:r>
        <w:t>z wyżej wymienionych zakresów.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 xml:space="preserve">              IV. OBOWIĄZKI OFERENTA</w:t>
      </w:r>
    </w:p>
    <w:p w:rsidR="004728F9" w:rsidRDefault="004728F9">
      <w:pPr>
        <w:pStyle w:val="Standard"/>
        <w:tabs>
          <w:tab w:val="left" w:pos="409"/>
        </w:tabs>
      </w:pPr>
    </w:p>
    <w:p w:rsidR="004728F9" w:rsidRDefault="00DB291D">
      <w:pPr>
        <w:pStyle w:val="Standard"/>
        <w:numPr>
          <w:ilvl w:val="0"/>
          <w:numId w:val="6"/>
        </w:numPr>
        <w:tabs>
          <w:tab w:val="left" w:pos="409"/>
        </w:tabs>
      </w:pPr>
      <w:r>
        <w:t>Do konkursu mogą przystąpić podmioty lecznicze, spełniające wymagania opisane w ustawie o działalności leczniczej i niniejszych Warunkach Szczegółowych konkursu ofert.</w:t>
      </w:r>
    </w:p>
    <w:p w:rsidR="004728F9" w:rsidRDefault="00DB291D">
      <w:pPr>
        <w:pStyle w:val="Standard"/>
        <w:numPr>
          <w:ilvl w:val="0"/>
          <w:numId w:val="6"/>
        </w:numPr>
        <w:tabs>
          <w:tab w:val="left" w:pos="409"/>
        </w:tabs>
      </w:pPr>
      <w:r>
        <w:t>Oferent winien posiadać personel z odpowiednimi kwalifikacjami i uprawnieniami do wykonywania badań objętych konkursem ofert, wynikającymi z obowiązujących przepisów prawa.</w:t>
      </w:r>
    </w:p>
    <w:p w:rsidR="004728F9" w:rsidRDefault="00DB291D">
      <w:pPr>
        <w:pStyle w:val="Standard"/>
        <w:numPr>
          <w:ilvl w:val="0"/>
          <w:numId w:val="6"/>
        </w:numPr>
        <w:tabs>
          <w:tab w:val="left" w:pos="409"/>
        </w:tabs>
      </w:pPr>
      <w:r>
        <w:t>Oferent winien posiadać odpowiednie warunki lokalowe, wyposażenie w aparaturę i sprzęt medyczny, które pozwalają na realizację pełnego zakresu badań wymaganych przez Udzielającego Zamówienia, zgodnie z wymaganiami określonymi w obowiązujących przepisach:</w:t>
      </w:r>
    </w:p>
    <w:p w:rsidR="004728F9" w:rsidRDefault="00DB291D" w:rsidP="00DB291D">
      <w:pPr>
        <w:pStyle w:val="Standard"/>
        <w:numPr>
          <w:ilvl w:val="0"/>
          <w:numId w:val="34"/>
        </w:numPr>
        <w:tabs>
          <w:tab w:val="left" w:pos="409"/>
        </w:tabs>
      </w:pPr>
      <w:r>
        <w:t>Dz.U.20</w:t>
      </w:r>
      <w:r w:rsidR="00FF4BF2">
        <w:t>23 poz.195</w:t>
      </w:r>
      <w:r>
        <w:t xml:space="preserve"> Rozporządzenie Ministra Zdrowia z dnia 1</w:t>
      </w:r>
      <w:r w:rsidR="00FF4BF2">
        <w:t>1</w:t>
      </w:r>
      <w:r>
        <w:t xml:space="preserve"> </w:t>
      </w:r>
      <w:r w:rsidR="00FF4BF2">
        <w:t>stycznia 2023</w:t>
      </w:r>
      <w:r>
        <w:t xml:space="preserve"> r. </w:t>
      </w:r>
      <w:r>
        <w:br/>
      </w:r>
      <w:r>
        <w:rPr>
          <w:lang w:val="pl-PL"/>
        </w:rPr>
        <w:t xml:space="preserve">w </w:t>
      </w:r>
      <w:r>
        <w:t>sprawie bezpiecznego stosowania promieniowania jonizującego dla wszystkich rodzajów ekspozycji medycznej</w:t>
      </w:r>
    </w:p>
    <w:p w:rsidR="004728F9" w:rsidRDefault="00DB291D" w:rsidP="00DB291D">
      <w:pPr>
        <w:pStyle w:val="Standard"/>
        <w:numPr>
          <w:ilvl w:val="0"/>
          <w:numId w:val="34"/>
        </w:numPr>
        <w:tabs>
          <w:tab w:val="left" w:pos="409"/>
        </w:tabs>
      </w:pPr>
      <w:r>
        <w:t>Dz. U. 2006 nr 180 poz.1325  Rozporządzenie Ministra Zdrowia z dnia 21 sierpnia 2006 r</w:t>
      </w:r>
    </w:p>
    <w:p w:rsidR="004728F9" w:rsidRDefault="00DB291D" w:rsidP="00DB291D">
      <w:pPr>
        <w:pStyle w:val="Standard"/>
        <w:tabs>
          <w:tab w:val="left" w:pos="409"/>
        </w:tabs>
      </w:pPr>
      <w:r>
        <w:tab/>
      </w:r>
      <w:r>
        <w:tab/>
        <w:t>w sprawie szczegółowych warunków bezpiecznej pracy z urządzeniami radiologicznymi,</w:t>
      </w:r>
    </w:p>
    <w:p w:rsidR="004728F9" w:rsidRDefault="00DB291D" w:rsidP="00DB291D">
      <w:pPr>
        <w:pStyle w:val="Standard"/>
        <w:numPr>
          <w:ilvl w:val="0"/>
          <w:numId w:val="34"/>
        </w:numPr>
        <w:tabs>
          <w:tab w:val="left" w:pos="409"/>
        </w:tabs>
      </w:pPr>
      <w:r>
        <w:t>Rozporządzenie Ministra Zdrowia z dnia 26 marca 2019 r  w sprawie szczegółowych wymagań jakim powinny odpowiadać pomieszczenia i urządzenia  podmiotu wykonywującego działalność leczniczą Dz.U. 2019 poz 595.</w:t>
      </w:r>
    </w:p>
    <w:p w:rsidR="004728F9" w:rsidRDefault="00DB291D" w:rsidP="00DB291D">
      <w:pPr>
        <w:pStyle w:val="Standard"/>
        <w:numPr>
          <w:ilvl w:val="0"/>
          <w:numId w:val="34"/>
        </w:numPr>
        <w:tabs>
          <w:tab w:val="left" w:pos="409"/>
        </w:tabs>
      </w:pPr>
      <w:r>
        <w:t>Ustawy z dnia 15 kwietnia 2011r. o działalności leczniczej (Dz. U. 20</w:t>
      </w:r>
      <w:r w:rsidR="00FF4BF2">
        <w:t>22 poz. 633 z póź.zm</w:t>
      </w:r>
      <w:r>
        <w:t>)</w:t>
      </w:r>
    </w:p>
    <w:p w:rsidR="004728F9" w:rsidRDefault="00FF4BF2" w:rsidP="00DB291D">
      <w:pPr>
        <w:pStyle w:val="Standard"/>
        <w:numPr>
          <w:ilvl w:val="0"/>
          <w:numId w:val="34"/>
        </w:numPr>
        <w:tabs>
          <w:tab w:val="left" w:pos="409"/>
        </w:tabs>
      </w:pPr>
      <w:r>
        <w:t>Rozporządzenie</w:t>
      </w:r>
      <w:r w:rsidR="00DB291D">
        <w:t xml:space="preserve"> Ministra Zdrowia z dnia 1</w:t>
      </w:r>
      <w:r>
        <w:t>8 października 2021</w:t>
      </w:r>
      <w:r w:rsidR="00DB291D">
        <w:t>r – w sprawie ogłoszenia</w:t>
      </w:r>
    </w:p>
    <w:p w:rsidR="004728F9" w:rsidRDefault="00DB291D" w:rsidP="00DB291D">
      <w:pPr>
        <w:pStyle w:val="Standard"/>
        <w:numPr>
          <w:ilvl w:val="1"/>
          <w:numId w:val="34"/>
        </w:numPr>
        <w:tabs>
          <w:tab w:val="left" w:pos="409"/>
        </w:tabs>
      </w:pPr>
      <w:r>
        <w:t xml:space="preserve">wykazu wzorcowych procedur radiologicznych z zakresu radiologii – diagnostyki    </w:t>
      </w:r>
    </w:p>
    <w:p w:rsidR="004728F9" w:rsidRDefault="00DB291D" w:rsidP="00507492">
      <w:pPr>
        <w:pStyle w:val="Standard"/>
        <w:tabs>
          <w:tab w:val="left" w:pos="409"/>
        </w:tabs>
        <w:ind w:left="1440"/>
      </w:pPr>
      <w:r>
        <w:t xml:space="preserve">obrazowej i radiologii zabiegowej Dz. U. </w:t>
      </w:r>
      <w:r w:rsidR="00FF4BF2">
        <w:t>2021 poz.190</w:t>
      </w:r>
      <w:r>
        <w:t>.</w:t>
      </w:r>
    </w:p>
    <w:p w:rsidR="004728F9" w:rsidRDefault="00DB291D">
      <w:pPr>
        <w:pStyle w:val="Standard"/>
        <w:tabs>
          <w:tab w:val="left" w:pos="409"/>
        </w:tabs>
      </w:pPr>
      <w:r>
        <w:tab/>
        <w:t xml:space="preserve">4. Oferent będzie wykonywał świadczenia zdrowotne na podstawie indywidualnych zleceń </w:t>
      </w:r>
      <w:r>
        <w:tab/>
        <w:t xml:space="preserve">    opieczętowanych pieczęcią nagłówkową Udzielającego Zamówienia, wystawionych i </w:t>
      </w:r>
      <w:r>
        <w:tab/>
        <w:t xml:space="preserve"> </w:t>
      </w:r>
      <w:r>
        <w:tab/>
        <w:t xml:space="preserve">    podpisanych przez lekarzy Udzielającego Zamówienia z określeniem rodzaju świadczenia </w:t>
      </w:r>
      <w:r>
        <w:tab/>
        <w:t xml:space="preserve">    zdrowotnego.</w:t>
      </w:r>
    </w:p>
    <w:p w:rsidR="004728F9" w:rsidRDefault="00DB291D">
      <w:pPr>
        <w:pStyle w:val="Standard"/>
        <w:tabs>
          <w:tab w:val="left" w:pos="409"/>
          <w:tab w:val="left" w:pos="423"/>
          <w:tab w:val="left" w:pos="436"/>
        </w:tabs>
      </w:pPr>
      <w:r>
        <w:tab/>
        <w:t xml:space="preserve">5. Oferent zapewni wykonanie badań zgodnie z zasadami wiedzy medycznej i </w:t>
      </w:r>
      <w:r>
        <w:rPr>
          <w:rFonts w:cs="Arial"/>
        </w:rPr>
        <w:t xml:space="preserve">przy zachowaniu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należytej staranności, zasad dobrej praktyki oraz zasad etyki obowiązujących przy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wykonaniu czynności diagnostyki obrazowej.</w:t>
      </w:r>
    </w:p>
    <w:p w:rsidR="004728F9" w:rsidRDefault="00DB291D">
      <w:pPr>
        <w:pStyle w:val="Standard"/>
        <w:tabs>
          <w:tab w:val="left" w:pos="409"/>
          <w:tab w:val="left" w:pos="423"/>
          <w:tab w:val="left" w:pos="436"/>
        </w:tabs>
      </w:pPr>
      <w:r>
        <w:tab/>
        <w:t>6</w:t>
      </w:r>
      <w:r>
        <w:rPr>
          <w:b/>
          <w:bCs/>
        </w:rPr>
        <w:t>.</w:t>
      </w:r>
      <w:r>
        <w:t xml:space="preserve"> Oferent jest zobowiązany do prowadzenia dokumentacji medycznej i statystycznej stosownie   </w:t>
      </w:r>
      <w:r>
        <w:tab/>
        <w:t xml:space="preserve">    do obowiązujących przepisów prawa.</w:t>
      </w:r>
    </w:p>
    <w:p w:rsidR="004728F9" w:rsidRDefault="00DB291D">
      <w:pPr>
        <w:pStyle w:val="Standard"/>
        <w:tabs>
          <w:tab w:val="left" w:pos="409"/>
          <w:tab w:val="left" w:pos="423"/>
          <w:tab w:val="left" w:pos="436"/>
        </w:tabs>
      </w:pPr>
      <w:r>
        <w:tab/>
        <w:t xml:space="preserve">7. Oferent w celu prawidłowego przygotowania i złożenia oferty powinien zapoznać się </w:t>
      </w:r>
      <w:r>
        <w:br/>
        <w:t xml:space="preserve">           ze wszystkimi informacjami zawartymi w Szczegółowych Warunkach konkursu ofert.</w:t>
      </w:r>
    </w:p>
    <w:p w:rsidR="004728F9" w:rsidRDefault="00DB291D">
      <w:pPr>
        <w:pStyle w:val="Standard"/>
        <w:tabs>
          <w:tab w:val="left" w:pos="409"/>
          <w:tab w:val="left" w:pos="423"/>
          <w:tab w:val="left" w:pos="436"/>
        </w:tabs>
      </w:pPr>
      <w:r>
        <w:tab/>
        <w:t xml:space="preserve">8. Warunkiem przystąpienia do konkursu ofert jest złożenie Udzielającemu Zamówienia </w:t>
      </w:r>
      <w:r>
        <w:br/>
        <w:t xml:space="preserve">           w jednej zamkniętej kopercie oferty wraz z wymaganymi dokumentami, zgodnie </w:t>
      </w:r>
      <w:r>
        <w:br/>
        <w:t xml:space="preserve">           z wymogami ustalonymi przez Udzielającego Zamówienia.</w:t>
      </w:r>
    </w:p>
    <w:p w:rsidR="004728F9" w:rsidRDefault="00DB291D">
      <w:pPr>
        <w:pStyle w:val="Standard"/>
        <w:tabs>
          <w:tab w:val="left" w:pos="409"/>
        </w:tabs>
      </w:pPr>
      <w:r>
        <w:tab/>
        <w:t xml:space="preserve">9. Oferent zobowiązuje się zapewnić dostęp do udzielanych świadczeń określonych </w:t>
      </w:r>
      <w:r>
        <w:br/>
        <w:t xml:space="preserve">           w załączniku nr 1.</w:t>
      </w:r>
    </w:p>
    <w:p w:rsidR="004728F9" w:rsidRDefault="00DB291D">
      <w:pPr>
        <w:pStyle w:val="Standard"/>
        <w:tabs>
          <w:tab w:val="left" w:pos="409"/>
        </w:tabs>
      </w:pPr>
      <w:r>
        <w:tab/>
        <w:t>10. Realizacja zamówienia winna być zgodna z warunkami zawartymi w załączniku nr 1.</w:t>
      </w:r>
    </w:p>
    <w:p w:rsidR="004728F9" w:rsidRDefault="00DB291D">
      <w:pPr>
        <w:pStyle w:val="Standard"/>
        <w:tabs>
          <w:tab w:val="left" w:pos="409"/>
        </w:tabs>
      </w:pPr>
      <w:r>
        <w:t xml:space="preserve">       11. Ilość poszczególnych badań wymienionych w załączniku nr 1 może być ruchoma w trakcie</w:t>
      </w:r>
    </w:p>
    <w:p w:rsidR="004728F9" w:rsidRDefault="00DB291D">
      <w:pPr>
        <w:pStyle w:val="Standard"/>
        <w:tabs>
          <w:tab w:val="left" w:pos="409"/>
        </w:tabs>
      </w:pPr>
      <w:r>
        <w:t xml:space="preserve">             całego zamówienia. Dane ilościowe podane w w/w załączniku  są wskazaniami</w:t>
      </w:r>
    </w:p>
    <w:p w:rsidR="004728F9" w:rsidRDefault="00DB291D">
      <w:pPr>
        <w:pStyle w:val="Standard"/>
        <w:tabs>
          <w:tab w:val="left" w:pos="409"/>
        </w:tabs>
      </w:pPr>
      <w:r>
        <w:t xml:space="preserve">             orientacyjnymi  podanymi dla łatwiejszej wyceny całej usługi w okresie jej trwania</w:t>
      </w:r>
    </w:p>
    <w:p w:rsidR="004728F9" w:rsidRDefault="00DB291D">
      <w:pPr>
        <w:pStyle w:val="Standard"/>
        <w:tabs>
          <w:tab w:val="left" w:pos="409"/>
        </w:tabs>
      </w:pPr>
      <w:r>
        <w:t xml:space="preserve">             i zostały przygotowane na podstawie zestawienia tych samych usług w okresie trwania  </w:t>
      </w:r>
    </w:p>
    <w:p w:rsidR="004728F9" w:rsidRDefault="00DB291D">
      <w:pPr>
        <w:pStyle w:val="Standard"/>
        <w:tabs>
          <w:tab w:val="left" w:pos="409"/>
        </w:tabs>
      </w:pPr>
      <w:r>
        <w:t xml:space="preserve">             poprzedniej umowy.  </w:t>
      </w:r>
    </w:p>
    <w:p w:rsidR="004728F9" w:rsidRDefault="00DB291D">
      <w:pPr>
        <w:pStyle w:val="Standard"/>
        <w:tabs>
          <w:tab w:val="left" w:pos="409"/>
        </w:tabs>
      </w:pPr>
      <w:r>
        <w:t xml:space="preserve">      12. Udzielający Zamówienia zastrzega możliwość wprowadzenia nowych badań obrazowych</w:t>
      </w:r>
    </w:p>
    <w:p w:rsidR="004728F9" w:rsidRDefault="00DB291D">
      <w:pPr>
        <w:pStyle w:val="Standard"/>
        <w:tabs>
          <w:tab w:val="left" w:pos="409"/>
        </w:tabs>
        <w:rPr>
          <w:b/>
          <w:bCs/>
        </w:rPr>
      </w:pPr>
      <w:r>
        <w:rPr>
          <w:b/>
          <w:bCs/>
        </w:rPr>
        <w:t xml:space="preserve">    </w:t>
      </w:r>
      <w:r>
        <w:t xml:space="preserve">         w okresie trwania umowy na zasadzie sporządzenia stosownego aneksu do umowy.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B95326">
        <w:rPr>
          <w:b/>
          <w:bCs/>
        </w:rPr>
        <w:br/>
      </w:r>
      <w:r>
        <w:rPr>
          <w:b/>
          <w:bCs/>
        </w:rPr>
        <w:t xml:space="preserve"> V. PRZYGOTOWANIE OFERTY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7"/>
        </w:numPr>
      </w:pPr>
      <w:r>
        <w:t>Oferent składa ofertę na formularzu udostępnionym przez Udzielającego Zamówienia.</w:t>
      </w:r>
    </w:p>
    <w:p w:rsidR="004728F9" w:rsidRDefault="00DB291D">
      <w:pPr>
        <w:pStyle w:val="Standard"/>
        <w:numPr>
          <w:ilvl w:val="0"/>
          <w:numId w:val="7"/>
        </w:numPr>
      </w:pPr>
      <w:r>
        <w:t>Każdy Oferent może złożyć tylko jedna ofertę.</w:t>
      </w:r>
    </w:p>
    <w:p w:rsidR="004728F9" w:rsidRDefault="00DB291D">
      <w:pPr>
        <w:pStyle w:val="Standard"/>
        <w:numPr>
          <w:ilvl w:val="0"/>
          <w:numId w:val="7"/>
        </w:numPr>
      </w:pPr>
      <w:r>
        <w:t>Wszelkie koszty związane z przygotowaniem oferty Oferent ponosi we własnym zakresie.</w:t>
      </w:r>
    </w:p>
    <w:p w:rsidR="004728F9" w:rsidRDefault="00DB291D">
      <w:pPr>
        <w:pStyle w:val="Standard"/>
        <w:numPr>
          <w:ilvl w:val="0"/>
          <w:numId w:val="7"/>
        </w:numPr>
      </w:pPr>
      <w:r>
        <w:t>Oferta powinna zawierać wszelkie dokumenty i załączniki wymagane w Szczegółowych Warunkach konkursu ofert, wymienione w części VI.</w:t>
      </w:r>
    </w:p>
    <w:p w:rsidR="004728F9" w:rsidRDefault="00DB291D">
      <w:pPr>
        <w:pStyle w:val="Standard"/>
        <w:numPr>
          <w:ilvl w:val="0"/>
          <w:numId w:val="7"/>
        </w:numPr>
      </w:pPr>
      <w:r>
        <w:t>Ofertę oraz wszystkie załączniki należy sporządzić w języku polskim.</w:t>
      </w:r>
    </w:p>
    <w:p w:rsidR="004728F9" w:rsidRDefault="00DB291D">
      <w:pPr>
        <w:pStyle w:val="Standard"/>
        <w:numPr>
          <w:ilvl w:val="0"/>
          <w:numId w:val="7"/>
        </w:numPr>
      </w:pPr>
      <w:r>
        <w:t xml:space="preserve">Ofertę oraz każdą z jej stron oraz kserokopie potwierdzone klauzulą „Potwierdzam </w:t>
      </w:r>
      <w:r>
        <w:br/>
        <w:t>za zgodność z oryginałem” podpisuje Oferent lub osoba upoważniona na podstawie pełnomocnictwa złożonego w oryginale w formie pisemnej.</w:t>
      </w:r>
    </w:p>
    <w:p w:rsidR="004728F9" w:rsidRDefault="00DB291D">
      <w:pPr>
        <w:pStyle w:val="Standard"/>
        <w:numPr>
          <w:ilvl w:val="0"/>
          <w:numId w:val="7"/>
        </w:numPr>
      </w:pPr>
      <w:r>
        <w:t>Strony ofert oraz miejsca, w których naniesione zostały poprawki, podpisuje Oferent lub osoba, o której mowa w ust. 6. Poprawki mogą być dokonane jedynie poprzez skreślenie błędnego zapisu i umieszczenie obok niego czytelnego zapisu poprawnego.</w:t>
      </w:r>
    </w:p>
    <w:p w:rsidR="004728F9" w:rsidRDefault="00DB291D">
      <w:pPr>
        <w:pStyle w:val="Standard"/>
        <w:numPr>
          <w:ilvl w:val="0"/>
          <w:numId w:val="7"/>
        </w:numPr>
      </w:pPr>
      <w:r>
        <w:t xml:space="preserve">Oferent może wprowadzić zmiany lub wycofać złożoną ofertę, jeżeli w formie pisemnej powiadomi Udzielającego Zamówienia o wprowadzeniu zmian lub wycofaniu oferty, </w:t>
      </w:r>
      <w:r>
        <w:br/>
        <w:t>nie później jednak niż przed upływem terminu składania ofert.</w:t>
      </w:r>
    </w:p>
    <w:p w:rsidR="004728F9" w:rsidRDefault="00DB291D">
      <w:pPr>
        <w:pStyle w:val="Standard"/>
        <w:numPr>
          <w:ilvl w:val="0"/>
          <w:numId w:val="7"/>
        </w:numPr>
      </w:pPr>
      <w:r>
        <w:t xml:space="preserve">Powiadomienie o wprowadzeniu zmian lub wycofaniu oferty oznacza się dopiskiem </w:t>
      </w:r>
      <w:r>
        <w:br/>
        <w:t>na ofercie „Zmiana oferty” lub „Wycofanie oferty”.</w:t>
      </w:r>
    </w:p>
    <w:p w:rsidR="004728F9" w:rsidRDefault="00DB291D">
      <w:pPr>
        <w:pStyle w:val="Standard"/>
        <w:numPr>
          <w:ilvl w:val="0"/>
          <w:numId w:val="7"/>
        </w:numPr>
      </w:pPr>
      <w:r>
        <w:t>Wszystkie strony powinny być spięte i ponumerowane w taki sposób, by zapobiec zdekompletowaniu.</w:t>
      </w:r>
    </w:p>
    <w:p w:rsidR="004728F9" w:rsidRDefault="00DB291D">
      <w:pPr>
        <w:pStyle w:val="Standard"/>
        <w:numPr>
          <w:ilvl w:val="0"/>
          <w:numId w:val="7"/>
        </w:numPr>
      </w:pPr>
      <w:r>
        <w:t>Załączniki do oferty stanowią jej integralną część.</w:t>
      </w:r>
    </w:p>
    <w:p w:rsidR="004728F9" w:rsidRPr="00447BE3" w:rsidRDefault="00DB291D" w:rsidP="00447BE3">
      <w:pPr>
        <w:pStyle w:val="Stopka"/>
        <w:ind w:left="425"/>
        <w:rPr>
          <w:rFonts w:cs="Times New Roman"/>
        </w:rPr>
      </w:pPr>
      <w:r>
        <w:t>Ofertę wraz z załącznikami należy umieścić w zamkniętej kopercie w sposób uniemożliwiający jej przypadkowe otwarcie, opatrzonej napisem: „</w:t>
      </w:r>
      <w:r>
        <w:rPr>
          <w:b/>
          <w:bCs/>
        </w:rPr>
        <w:t>Konkurs Ofert na udzielanie świadczeń zdrowotnych w zakresie diagnostyki obrazowej dla potrzeb Centrum Medycznego Niepor</w:t>
      </w:r>
      <w:r w:rsidR="000B5A72">
        <w:rPr>
          <w:b/>
          <w:bCs/>
        </w:rPr>
        <w:t>ęt s</w:t>
      </w:r>
      <w:r>
        <w:rPr>
          <w:b/>
          <w:bCs/>
        </w:rPr>
        <w:t>p. z o. o.”</w:t>
      </w:r>
      <w:r w:rsidR="00447BE3">
        <w:rPr>
          <w:b/>
          <w:bCs/>
        </w:rPr>
        <w:t xml:space="preserve"> </w:t>
      </w:r>
      <w:r w:rsidR="00447BE3" w:rsidRPr="00447BE3">
        <w:rPr>
          <w:rFonts w:eastAsia="Arial" w:cs="Arial"/>
        </w:rPr>
        <w:t>lub</w:t>
      </w:r>
      <w:r w:rsidR="00B664B9">
        <w:rPr>
          <w:rFonts w:cs="Times New Roman"/>
        </w:rPr>
        <w:t xml:space="preserve"> złożyć</w:t>
      </w:r>
      <w:r w:rsidR="00447BE3" w:rsidRPr="00447BE3">
        <w:rPr>
          <w:rFonts w:cs="Times New Roman"/>
        </w:rPr>
        <w:t xml:space="preserve"> za pośrednictwem </w:t>
      </w:r>
      <w:r w:rsidR="00447BE3" w:rsidRPr="00447BE3">
        <w:rPr>
          <w:rFonts w:cs="Times New Roman"/>
          <w:bCs/>
          <w:color w:val="000000"/>
        </w:rPr>
        <w:t xml:space="preserve">Platformy zakupowej dostępnej pod adresem </w:t>
      </w:r>
      <w:r w:rsidR="00B664B9">
        <w:rPr>
          <w:rFonts w:cs="Times New Roman"/>
          <w:bCs/>
          <w:color w:val="000000"/>
        </w:rPr>
        <w:br/>
      </w:r>
      <w:r w:rsidR="00447BE3" w:rsidRPr="00447BE3">
        <w:rPr>
          <w:rFonts w:cs="Times New Roman"/>
          <w:bCs/>
          <w:color w:val="000000"/>
          <w:u w:val="single"/>
        </w:rPr>
        <w:t xml:space="preserve">https:/nieporet.ezamawiajacy.pl, </w:t>
      </w:r>
      <w:r w:rsidR="00B664B9">
        <w:rPr>
          <w:rFonts w:cs="Times New Roman"/>
        </w:rPr>
        <w:t>, podpisaną</w:t>
      </w:r>
      <w:r w:rsidR="00447BE3" w:rsidRPr="00447BE3">
        <w:rPr>
          <w:rFonts w:cs="Times New Roman"/>
        </w:rPr>
        <w:t xml:space="preserve"> kwalifikowanym podpisem elektronicznym lub </w:t>
      </w:r>
      <w:r w:rsidR="00447BE3" w:rsidRPr="00447BE3">
        <w:rPr>
          <w:rFonts w:cs="Times New Roman"/>
          <w:bCs/>
          <w:color w:val="000000"/>
        </w:rPr>
        <w:t>podpisem zaufanym lub podpisem osobistym.</w:t>
      </w:r>
    </w:p>
    <w:p w:rsidR="004728F9" w:rsidRDefault="00DB291D">
      <w:pPr>
        <w:pStyle w:val="Standard"/>
        <w:numPr>
          <w:ilvl w:val="0"/>
          <w:numId w:val="7"/>
        </w:numPr>
      </w:pPr>
      <w:r>
        <w:t>Udzielający Zamówienia potwierdza wpływ oferty poprzez adnotację na kopercie zawierającą datę i godzinę złożenia oferty.</w:t>
      </w:r>
    </w:p>
    <w:p w:rsidR="004728F9" w:rsidRDefault="00DB291D">
      <w:pPr>
        <w:pStyle w:val="Standard"/>
        <w:numPr>
          <w:ilvl w:val="0"/>
          <w:numId w:val="7"/>
        </w:numPr>
      </w:pPr>
      <w:r>
        <w:t xml:space="preserve">Po zakończeniu postępowania konkursowego oferty złożone Udzielającemu Zamówienia wraz z wszelkimi dokumentami nie podlegają zwrotowi z wyjątkiem ofert złożonych </w:t>
      </w:r>
      <w:r>
        <w:br/>
        <w:t>po terminie.</w:t>
      </w:r>
    </w:p>
    <w:p w:rsidR="004728F9" w:rsidRDefault="00DB291D">
      <w:pPr>
        <w:pStyle w:val="Standard"/>
        <w:numPr>
          <w:ilvl w:val="0"/>
          <w:numId w:val="7"/>
        </w:numPr>
      </w:pPr>
      <w:r>
        <w:t>Czas trwania umowy od dnia 01.01.202</w:t>
      </w:r>
      <w:r w:rsidR="00506BC5">
        <w:t>5</w:t>
      </w:r>
      <w:r>
        <w:t>. do 31.12.202</w:t>
      </w:r>
      <w:r w:rsidR="00506BC5">
        <w:t>5</w:t>
      </w:r>
      <w:r>
        <w:t xml:space="preserve"> r.</w:t>
      </w:r>
    </w:p>
    <w:p w:rsidR="004728F9" w:rsidRDefault="00DB291D">
      <w:pPr>
        <w:pStyle w:val="Standard"/>
        <w:numPr>
          <w:ilvl w:val="0"/>
          <w:numId w:val="7"/>
        </w:numPr>
      </w:pPr>
      <w:r>
        <w:t>Udzielający Zamówienia zastrzega sobie prawo dokonania wyboru najkorzystniejszej oferty.</w:t>
      </w:r>
    </w:p>
    <w:p w:rsidR="004728F9" w:rsidRDefault="00DB291D">
      <w:pPr>
        <w:pStyle w:val="Standard"/>
        <w:numPr>
          <w:ilvl w:val="0"/>
          <w:numId w:val="7"/>
        </w:numPr>
      </w:pPr>
      <w:r>
        <w:t>W celu prawidłowego przygotowania oferty, Oferent może zwrócić się do Udzielającego Zamówienia o udzielenie informacji niezbędnych do prawidłowego złożenia oferty.</w:t>
      </w:r>
    </w:p>
    <w:p w:rsidR="00B664B9" w:rsidRDefault="00DB291D" w:rsidP="00B664B9">
      <w:pPr>
        <w:pStyle w:val="Standard"/>
        <w:ind w:firstLine="360"/>
      </w:pPr>
      <w:r>
        <w:t>Osoba do kontaktu p. Marlena Rembelska, tel. 22 767 57 24</w:t>
      </w:r>
      <w:r w:rsidR="00B664B9">
        <w:t xml:space="preserve">, </w:t>
      </w:r>
      <w:hyperlink r:id="rId11" w:history="1">
        <w:r w:rsidR="00B664B9" w:rsidRPr="007367CC">
          <w:rPr>
            <w:rStyle w:val="Hipercze"/>
          </w:rPr>
          <w:t>kadry@cmn.nieporet.pl</w:t>
        </w:r>
      </w:hyperlink>
      <w:r w:rsidR="00B664B9">
        <w:br/>
      </w:r>
    </w:p>
    <w:p w:rsidR="004728F9" w:rsidRDefault="004728F9">
      <w:pPr>
        <w:pStyle w:val="Standard"/>
        <w:rPr>
          <w:b/>
          <w:bCs/>
        </w:rPr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>VI. INFORMACJA O WYMAGANYCH DOKUMENTACH</w:t>
      </w:r>
    </w:p>
    <w:p w:rsidR="004728F9" w:rsidRDefault="004728F9">
      <w:pPr>
        <w:pStyle w:val="Standard"/>
      </w:pPr>
    </w:p>
    <w:p w:rsidR="004728F9" w:rsidRDefault="00DB291D">
      <w:pPr>
        <w:pStyle w:val="Standard"/>
      </w:pPr>
      <w:r>
        <w:t>W celu uznania, że oferta spełnia wymagane warunki, Oferent zobowiązany jest złożyć następujące dokumenty:</w:t>
      </w:r>
    </w:p>
    <w:p w:rsidR="004728F9" w:rsidRDefault="00DB291D">
      <w:pPr>
        <w:pStyle w:val="Standard"/>
        <w:numPr>
          <w:ilvl w:val="0"/>
          <w:numId w:val="8"/>
        </w:numPr>
      </w:pPr>
      <w:r>
        <w:t>wypełniony Formularz Ofertowy, stanowiący Załącznik Nr 1.</w:t>
      </w:r>
    </w:p>
    <w:p w:rsidR="004728F9" w:rsidRDefault="00DB291D">
      <w:pPr>
        <w:pStyle w:val="Standard"/>
        <w:numPr>
          <w:ilvl w:val="0"/>
          <w:numId w:val="8"/>
        </w:numPr>
      </w:pPr>
      <w:r>
        <w:t>Oświadczenie Oferenta, stanowiący załącznik nr 2.</w:t>
      </w:r>
    </w:p>
    <w:p w:rsidR="004728F9" w:rsidRDefault="00DB291D">
      <w:pPr>
        <w:pStyle w:val="Standard"/>
        <w:numPr>
          <w:ilvl w:val="0"/>
          <w:numId w:val="8"/>
        </w:numPr>
      </w:pPr>
      <w:r>
        <w:t>Warunki techniczne, stanowiący załącznik nr 3.</w:t>
      </w:r>
    </w:p>
    <w:p w:rsidR="004728F9" w:rsidRDefault="00DB291D">
      <w:pPr>
        <w:pStyle w:val="Standard"/>
        <w:numPr>
          <w:ilvl w:val="0"/>
          <w:numId w:val="8"/>
        </w:numPr>
      </w:pPr>
      <w:r>
        <w:t>dokumenty potwierdzające uprawnienia do prowadzenia działalności leczniczej określone wymogami ustawy</w:t>
      </w:r>
    </w:p>
    <w:p w:rsidR="004728F9" w:rsidRDefault="00DB291D">
      <w:pPr>
        <w:pStyle w:val="Standard"/>
        <w:numPr>
          <w:ilvl w:val="1"/>
          <w:numId w:val="9"/>
        </w:numPr>
      </w:pPr>
      <w:r>
        <w:t>aktualny odpis / zaświadczenie o wpisie do rejestru podmiotów leczniczych / zakładów opieki zdrowotnej potwierdzający uprawnienia Oferenta do wykonywania świadczeń zdrowotnych objętych ofertą,</w:t>
      </w:r>
    </w:p>
    <w:p w:rsidR="004728F9" w:rsidRDefault="00DB291D">
      <w:pPr>
        <w:pStyle w:val="Standard"/>
        <w:numPr>
          <w:ilvl w:val="1"/>
          <w:numId w:val="9"/>
        </w:numPr>
      </w:pPr>
      <w:r>
        <w:t>aktualny odpis Krajowego Rejestru Sądowego wystawiony nie wcześniej niż 6 miesięcy przed upływem terminu składania ofert,</w:t>
      </w:r>
    </w:p>
    <w:p w:rsidR="004728F9" w:rsidRDefault="00DB291D">
      <w:pPr>
        <w:pStyle w:val="Standard"/>
        <w:numPr>
          <w:ilvl w:val="1"/>
          <w:numId w:val="9"/>
        </w:numPr>
      </w:pPr>
      <w:r>
        <w:t>potwierdzenie dokonania wpisu do Centrali Ewidencji i Informacji o Działalności Gospodarczej,</w:t>
      </w:r>
    </w:p>
    <w:p w:rsidR="004728F9" w:rsidRDefault="00DB291D">
      <w:pPr>
        <w:pStyle w:val="Standard"/>
        <w:numPr>
          <w:ilvl w:val="1"/>
          <w:numId w:val="9"/>
        </w:numPr>
      </w:pPr>
      <w:r>
        <w:t>NIP, REGON -potwierdzone za zgodność z oryginałem,</w:t>
      </w:r>
    </w:p>
    <w:p w:rsidR="004728F9" w:rsidRDefault="00DB291D">
      <w:pPr>
        <w:pStyle w:val="Standard"/>
        <w:numPr>
          <w:ilvl w:val="1"/>
          <w:numId w:val="9"/>
        </w:numPr>
      </w:pPr>
      <w:r>
        <w:t>pełnomocnictwo, w przypadku gdy oferta sporządzana jest przez pełnomocnika.</w:t>
      </w:r>
    </w:p>
    <w:p w:rsidR="004728F9" w:rsidRDefault="00DB291D">
      <w:pPr>
        <w:pStyle w:val="Standard"/>
        <w:numPr>
          <w:ilvl w:val="0"/>
          <w:numId w:val="8"/>
        </w:numPr>
      </w:pPr>
      <w:r>
        <w:t xml:space="preserve">Kserokopia umowy obowiązkowego ubezpieczenia odpowiedzialności cywilnej obejmującej szkody będące następstwem udzielania świadczeń zdrowotnych albo niezgodnego z prawem zaniechania udzielania tych świadczeń </w:t>
      </w:r>
      <w:r w:rsidR="00FF4BF2" w:rsidRPr="007C74BD">
        <w:rPr>
          <w:rFonts w:cs="Times New Roman"/>
        </w:rPr>
        <w:t>(</w:t>
      </w:r>
      <w:r w:rsidR="00FF4BF2" w:rsidRPr="007C74BD">
        <w:rPr>
          <w:rFonts w:cs="Times New Roman"/>
          <w:color w:val="212529"/>
          <w:shd w:val="clear" w:color="auto" w:fill="FFFFFF"/>
        </w:rPr>
        <w:t>Dz.U.2023.991 t.j.)</w:t>
      </w:r>
      <w:r w:rsidRPr="007C74BD">
        <w:rPr>
          <w:rFonts w:cs="Times New Roman"/>
        </w:rPr>
        <w:t xml:space="preserve">, </w:t>
      </w:r>
      <w:r>
        <w:t xml:space="preserve">Rozporządzenie Ministra Finansów z dnia </w:t>
      </w:r>
      <w:r w:rsidR="007C74BD">
        <w:t>29 kwietnia 2019</w:t>
      </w:r>
      <w:r>
        <w:t xml:space="preserve">r.- </w:t>
      </w:r>
      <w:r w:rsidR="007C74BD" w:rsidRPr="007C74BD">
        <w:rPr>
          <w:rFonts w:cs="Times New Roman"/>
          <w:color w:val="212529"/>
          <w:shd w:val="clear" w:color="auto" w:fill="FFFFFF"/>
        </w:rPr>
        <w:t>Dz.U.2019.866</w:t>
      </w:r>
      <w:r w:rsidRPr="007C74BD">
        <w:rPr>
          <w:rFonts w:cs="Times New Roman"/>
        </w:rPr>
        <w:t>).</w:t>
      </w:r>
    </w:p>
    <w:p w:rsidR="004728F9" w:rsidRDefault="00DB291D">
      <w:pPr>
        <w:pStyle w:val="Standard"/>
        <w:numPr>
          <w:ilvl w:val="0"/>
          <w:numId w:val="8"/>
        </w:numPr>
      </w:pPr>
      <w:r>
        <w:t>Brak jakiegokolwiek wymaganego dokumentu (pomimo wezwania do uzupełnienia), załącznika do oferty lub złożenie oferty w sposób niezgodny z wymogami, bądź w niewłaściwej formie, spowoduje odrzucenie oferty.</w:t>
      </w:r>
    </w:p>
    <w:p w:rsidR="004728F9" w:rsidRDefault="00DB291D">
      <w:pPr>
        <w:pStyle w:val="Standard"/>
        <w:numPr>
          <w:ilvl w:val="0"/>
          <w:numId w:val="8"/>
        </w:numPr>
      </w:pPr>
      <w:r>
        <w:t>Cena jednostkowa w załączniku nr 1 musi być podana w PLN i utrzymana na tym samym poziomie przez cały okres obowiązywania umowy.</w:t>
      </w:r>
    </w:p>
    <w:p w:rsidR="004728F9" w:rsidRDefault="00DB291D">
      <w:pPr>
        <w:pStyle w:val="Standard"/>
      </w:pPr>
      <w:r>
        <w:t>Łączna wartość oferty musi być podana cyfrowo i słownie w PLN i utrzymana na tym samym  poziomie przez cały okres obowiązywania.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>VII. ZASADY I KRYTERIA OCENY OFERT</w:t>
      </w:r>
    </w:p>
    <w:p w:rsidR="004728F9" w:rsidRDefault="004728F9">
      <w:pPr>
        <w:pStyle w:val="Standard"/>
      </w:pPr>
    </w:p>
    <w:p w:rsidR="004728F9" w:rsidRDefault="00DB291D">
      <w:pPr>
        <w:pStyle w:val="Standard"/>
      </w:pPr>
      <w:r>
        <w:t>Cena –  100%</w:t>
      </w:r>
    </w:p>
    <w:p w:rsidR="004728F9" w:rsidRDefault="00DB291D">
      <w:pPr>
        <w:pStyle w:val="Standard"/>
      </w:pPr>
      <w:r>
        <w:t xml:space="preserve">            </w:t>
      </w:r>
    </w:p>
    <w:p w:rsidR="004728F9" w:rsidRDefault="004728F9">
      <w:pPr>
        <w:pStyle w:val="Standard"/>
        <w:rPr>
          <w:b/>
          <w:bCs/>
        </w:rPr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 xml:space="preserve">           VIII. MIEJSCE I TERMIN SKŁADANIA OFERT</w:t>
      </w:r>
    </w:p>
    <w:p w:rsidR="004728F9" w:rsidRDefault="004728F9">
      <w:pPr>
        <w:pStyle w:val="Standard"/>
        <w:rPr>
          <w:b/>
          <w:bCs/>
        </w:rPr>
      </w:pPr>
    </w:p>
    <w:p w:rsidR="004728F9" w:rsidRDefault="00DB291D" w:rsidP="00447BE3">
      <w:pPr>
        <w:pStyle w:val="Standard"/>
        <w:numPr>
          <w:ilvl w:val="0"/>
          <w:numId w:val="10"/>
        </w:numPr>
      </w:pPr>
      <w:r>
        <w:t>Ofertę w zaklejonej kopercie należy złożyć w siedzibie Udzielającego Zamówienia (administrac</w:t>
      </w:r>
      <w:r w:rsidR="000B5A72">
        <w:t>ja Centrum Medycznego Nieporęt s</w:t>
      </w:r>
      <w:r>
        <w:t>p. z o. o.) do godz. 11:00,</w:t>
      </w:r>
      <w:r w:rsidR="00447BE3">
        <w:t xml:space="preserve"> </w:t>
      </w:r>
      <w:r>
        <w:t xml:space="preserve">w </w:t>
      </w:r>
      <w:r w:rsidR="00724BA0">
        <w:t xml:space="preserve">dniu </w:t>
      </w:r>
      <w:r w:rsidR="00B95326">
        <w:t>09.12</w:t>
      </w:r>
      <w:r w:rsidR="00113B32">
        <w:t>.202</w:t>
      </w:r>
      <w:r w:rsidR="00506BC5">
        <w:t>4</w:t>
      </w:r>
      <w:r>
        <w:t>r. lub przesłać pocztą na adres jednostki: Centrum Medyczne</w:t>
      </w:r>
    </w:p>
    <w:p w:rsidR="00447BE3" w:rsidRDefault="005B57C6" w:rsidP="00447BE3">
      <w:pPr>
        <w:pStyle w:val="Stopka"/>
        <w:ind w:left="425"/>
        <w:rPr>
          <w:rFonts w:cs="Times New Roman"/>
        </w:rPr>
      </w:pPr>
      <w:r>
        <w:t>Nieporęt s</w:t>
      </w:r>
      <w:r w:rsidR="00DB291D">
        <w:t>p. z o. o. u</w:t>
      </w:r>
      <w:r w:rsidR="00447BE3">
        <w:t>l. Podleśna 4, 05-126 Nieporęt, o</w:t>
      </w:r>
      <w:r w:rsidR="00DB291D">
        <w:t>ferta przesłana pocztą musi wpłynąć do siedzi</w:t>
      </w:r>
      <w:r w:rsidR="000B5A72">
        <w:t>by Centrum Medycznego Nieporęt s</w:t>
      </w:r>
      <w:r w:rsidR="00DB291D">
        <w:t>p.</w:t>
      </w:r>
      <w:r>
        <w:t xml:space="preserve"> z o. o. do godz. 11:00 w dniu </w:t>
      </w:r>
      <w:r w:rsidR="00B95326">
        <w:t>09.12</w:t>
      </w:r>
      <w:r w:rsidR="00113B32">
        <w:t>.202</w:t>
      </w:r>
      <w:r w:rsidR="00506BC5">
        <w:t>4</w:t>
      </w:r>
      <w:r w:rsidR="00DB291D">
        <w:t>r.</w:t>
      </w:r>
      <w:r w:rsidR="00447BE3">
        <w:t xml:space="preserve"> </w:t>
      </w:r>
      <w:r w:rsidR="00447BE3">
        <w:rPr>
          <w:rFonts w:eastAsia="Arial" w:cs="Arial"/>
        </w:rPr>
        <w:t>lub</w:t>
      </w:r>
      <w:r w:rsidR="00447BE3" w:rsidRPr="006B4B3A">
        <w:rPr>
          <w:rFonts w:cs="Times New Roman"/>
          <w:sz w:val="22"/>
          <w:szCs w:val="22"/>
        </w:rPr>
        <w:t xml:space="preserve"> </w:t>
      </w:r>
      <w:r w:rsidR="00F01602">
        <w:rPr>
          <w:rFonts w:cs="Times New Roman"/>
          <w:sz w:val="22"/>
          <w:szCs w:val="22"/>
        </w:rPr>
        <w:t>złożyć</w:t>
      </w:r>
      <w:r w:rsidR="00447BE3">
        <w:rPr>
          <w:rFonts w:cs="Times New Roman"/>
          <w:sz w:val="22"/>
          <w:szCs w:val="22"/>
        </w:rPr>
        <w:t xml:space="preserve"> za pośrednictwem </w:t>
      </w:r>
      <w:r w:rsidR="00447BE3">
        <w:rPr>
          <w:rFonts w:cs="Times New Roman"/>
          <w:bCs/>
          <w:color w:val="000000"/>
          <w:sz w:val="22"/>
          <w:szCs w:val="22"/>
        </w:rPr>
        <w:t xml:space="preserve">Platformy zakupowej dostępnej pod adresem </w:t>
      </w:r>
      <w:r w:rsidR="00447BE3">
        <w:rPr>
          <w:rFonts w:cs="Times New Roman"/>
          <w:bCs/>
          <w:color w:val="000000"/>
          <w:sz w:val="22"/>
          <w:szCs w:val="22"/>
          <w:u w:val="single"/>
        </w:rPr>
        <w:t xml:space="preserve">https:/nieporet.ezamawiajacy.pl, </w:t>
      </w:r>
      <w:r w:rsidR="00F01602">
        <w:rPr>
          <w:rFonts w:cs="Times New Roman"/>
          <w:sz w:val="22"/>
          <w:szCs w:val="22"/>
        </w:rPr>
        <w:t>, podpisaną</w:t>
      </w:r>
      <w:bookmarkStart w:id="0" w:name="_GoBack"/>
      <w:bookmarkEnd w:id="0"/>
      <w:r w:rsidR="00447BE3">
        <w:rPr>
          <w:rFonts w:cs="Times New Roman"/>
          <w:sz w:val="22"/>
          <w:szCs w:val="22"/>
        </w:rPr>
        <w:t xml:space="preserve"> kwalifikowanym podpisem elektronicznym lub </w:t>
      </w:r>
      <w:r w:rsidR="00447BE3">
        <w:rPr>
          <w:rFonts w:cs="Times New Roman"/>
          <w:bCs/>
          <w:color w:val="000000"/>
          <w:sz w:val="22"/>
          <w:szCs w:val="22"/>
        </w:rPr>
        <w:t>podpisem zaufanym lub podpisem osobistym.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10"/>
        </w:numPr>
      </w:pPr>
      <w:r>
        <w:t>Oferta złożona po terminie zostanie zwrócona bez otwierania.</w:t>
      </w:r>
    </w:p>
    <w:p w:rsidR="004728F9" w:rsidRDefault="00724BA0">
      <w:pPr>
        <w:pStyle w:val="Standard"/>
        <w:numPr>
          <w:ilvl w:val="0"/>
          <w:numId w:val="10"/>
        </w:numPr>
      </w:pPr>
      <w:r>
        <w:t xml:space="preserve">Otwarcie ofert nastąpi w dniu </w:t>
      </w:r>
      <w:r w:rsidR="00B95326">
        <w:t>09.12</w:t>
      </w:r>
      <w:r w:rsidR="00113B32">
        <w:t>.202</w:t>
      </w:r>
      <w:r w:rsidR="00506BC5">
        <w:t>4</w:t>
      </w:r>
      <w:r w:rsidR="00113B32">
        <w:t>r</w:t>
      </w:r>
      <w:r w:rsidR="00DB291D">
        <w:t>. o godzinie 11:30.</w:t>
      </w:r>
    </w:p>
    <w:p w:rsidR="004728F9" w:rsidRDefault="00DB291D">
      <w:pPr>
        <w:pStyle w:val="Standard"/>
        <w:numPr>
          <w:ilvl w:val="0"/>
          <w:numId w:val="10"/>
        </w:numPr>
      </w:pPr>
      <w:r>
        <w:t>Konkurs zostanie rozstrzygnięty nie później niż w ciągu 14 dni od daty otwarcia oferty.</w:t>
      </w:r>
    </w:p>
    <w:p w:rsidR="004728F9" w:rsidRDefault="00DB291D">
      <w:pPr>
        <w:pStyle w:val="Standard"/>
        <w:numPr>
          <w:ilvl w:val="0"/>
          <w:numId w:val="10"/>
        </w:numPr>
      </w:pPr>
      <w:r>
        <w:t>Termin związania ofertą – 30 dni</w:t>
      </w:r>
    </w:p>
    <w:p w:rsidR="004728F9" w:rsidRDefault="004728F9">
      <w:pPr>
        <w:pStyle w:val="Standard"/>
        <w:rPr>
          <w:b/>
          <w:bCs/>
        </w:rPr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>IX. MIEJSCE, TERMIN ORAZ TRYB OTWARCIA OFERT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11"/>
        </w:numPr>
      </w:pPr>
      <w:r>
        <w:t xml:space="preserve">Komisyjne otwarcie ofert nastąpi na posiedzeniu niejawnym Komisji Konkursowej, </w:t>
      </w:r>
      <w:r>
        <w:br/>
        <w:t xml:space="preserve">które odbędzie się w siedzibie Udzielającego Zamówienia w Nieporęcie ul. Podleśna 4, </w:t>
      </w:r>
      <w:r>
        <w:br/>
        <w:t xml:space="preserve">05-126 Nieporęt w dniu </w:t>
      </w:r>
      <w:r w:rsidR="00B95326">
        <w:t>09.12</w:t>
      </w:r>
      <w:r w:rsidR="00113B32">
        <w:t>.202</w:t>
      </w:r>
      <w:r w:rsidR="00506BC5">
        <w:t>4</w:t>
      </w:r>
      <w:r>
        <w:t>r o godzinie 11:30.</w:t>
      </w:r>
    </w:p>
    <w:p w:rsidR="004728F9" w:rsidRDefault="00DB291D">
      <w:pPr>
        <w:pStyle w:val="Standard"/>
        <w:numPr>
          <w:ilvl w:val="0"/>
          <w:numId w:val="11"/>
        </w:numPr>
      </w:pPr>
      <w:r>
        <w:t>Komisja Konkursowa działa na posiedzeniach zamkniętych.</w:t>
      </w:r>
    </w:p>
    <w:p w:rsidR="004728F9" w:rsidRDefault="00DB291D">
      <w:pPr>
        <w:pStyle w:val="Standard"/>
        <w:numPr>
          <w:ilvl w:val="0"/>
          <w:numId w:val="11"/>
        </w:numPr>
      </w:pPr>
      <w:r>
        <w:t>W części jawnej, na której może być Oferent, nastąpi komisyjne:</w:t>
      </w:r>
    </w:p>
    <w:p w:rsidR="004728F9" w:rsidRDefault="00DB291D">
      <w:pPr>
        <w:pStyle w:val="Standard"/>
        <w:numPr>
          <w:ilvl w:val="0"/>
          <w:numId w:val="12"/>
        </w:numPr>
      </w:pPr>
      <w:r>
        <w:t xml:space="preserve"> stwierdzenie prawidłowości ogłoszenia konkursu oraz liczby otrzymanych ofert,</w:t>
      </w:r>
    </w:p>
    <w:p w:rsidR="004728F9" w:rsidRDefault="00DB291D">
      <w:pPr>
        <w:pStyle w:val="Standard"/>
        <w:numPr>
          <w:ilvl w:val="0"/>
          <w:numId w:val="12"/>
        </w:numPr>
      </w:pPr>
      <w:r>
        <w:t>stwierdzenie ważności ofert pod względem zabezpieczenia,</w:t>
      </w:r>
    </w:p>
    <w:p w:rsidR="004728F9" w:rsidRDefault="00DB291D">
      <w:pPr>
        <w:pStyle w:val="Standard"/>
        <w:numPr>
          <w:ilvl w:val="0"/>
          <w:numId w:val="12"/>
        </w:numPr>
      </w:pPr>
      <w:r>
        <w:t>przyjęcie do protokołu wyjaśnień i oświadczeń zgłoszonych przez Oferentów.</w:t>
      </w:r>
    </w:p>
    <w:p w:rsidR="004728F9" w:rsidRDefault="00DB291D">
      <w:pPr>
        <w:pStyle w:val="Standard"/>
        <w:numPr>
          <w:ilvl w:val="0"/>
          <w:numId w:val="11"/>
        </w:numPr>
      </w:pPr>
      <w:r>
        <w:t>W części zamkniętej posiedzeń, bez udziału Oferentów, Komisja Konkursowa:</w:t>
      </w:r>
    </w:p>
    <w:p w:rsidR="004728F9" w:rsidRDefault="00DB291D">
      <w:pPr>
        <w:pStyle w:val="Standard"/>
        <w:numPr>
          <w:ilvl w:val="0"/>
          <w:numId w:val="13"/>
        </w:numPr>
      </w:pPr>
      <w:r>
        <w:t>zbada, które z ofert spełniają warunki zawarte w specyfikacji,</w:t>
      </w:r>
    </w:p>
    <w:p w:rsidR="004728F9" w:rsidRDefault="00DB291D">
      <w:pPr>
        <w:pStyle w:val="Standard"/>
        <w:numPr>
          <w:ilvl w:val="0"/>
          <w:numId w:val="13"/>
        </w:numPr>
      </w:pPr>
      <w:r>
        <w:t>odrzuci oferty nie odpowiadające warunkom lub złożone po wyznaczonym terminie,</w:t>
      </w:r>
    </w:p>
    <w:p w:rsidR="004728F9" w:rsidRDefault="00DB291D">
      <w:pPr>
        <w:pStyle w:val="Standard"/>
        <w:numPr>
          <w:ilvl w:val="0"/>
          <w:numId w:val="13"/>
        </w:numPr>
      </w:pPr>
      <w:r>
        <w:t>dokona wyboru oferty  albo nie przyjmie żadnej z ofert.</w:t>
      </w:r>
    </w:p>
    <w:p w:rsidR="004728F9" w:rsidRDefault="00DB291D">
      <w:pPr>
        <w:pStyle w:val="Standard"/>
        <w:numPr>
          <w:ilvl w:val="0"/>
          <w:numId w:val="11"/>
        </w:numPr>
      </w:pPr>
      <w:r>
        <w:t xml:space="preserve">Komisja Konkursowa dokona wyboru najkorzystniejszej oferty w oparciu o złożoną dokumentację oraz informacje zawarte w formularzu ofertowym biorąc pod uwagę:       </w:t>
      </w:r>
    </w:p>
    <w:p w:rsidR="004728F9" w:rsidRDefault="00DB291D" w:rsidP="00DB291D">
      <w:pPr>
        <w:pStyle w:val="Standard"/>
        <w:ind w:firstLine="360"/>
      </w:pPr>
      <w:r>
        <w:t>cenę - 100%</w:t>
      </w:r>
    </w:p>
    <w:p w:rsidR="004728F9" w:rsidRDefault="00DB291D">
      <w:pPr>
        <w:pStyle w:val="Standard"/>
        <w:numPr>
          <w:ilvl w:val="0"/>
          <w:numId w:val="11"/>
        </w:numPr>
      </w:pPr>
      <w:r>
        <w:t>Wyniki konkursu obowiązują po uprzednim zatwierdzeniu przez Dyrekto</w:t>
      </w:r>
      <w:r w:rsidR="000B5A72">
        <w:t>ra Centrum Medycznego Nieporęt s</w:t>
      </w:r>
      <w:r>
        <w:t>p. z o. o. w Nieporęcie.</w:t>
      </w:r>
    </w:p>
    <w:p w:rsidR="004728F9" w:rsidRDefault="00DB291D">
      <w:pPr>
        <w:pStyle w:val="Standard"/>
        <w:numPr>
          <w:ilvl w:val="0"/>
          <w:numId w:val="11"/>
        </w:numPr>
      </w:pPr>
      <w:r>
        <w:t>Komisja może nie przyjąć ofert, których cena przewyższa kwotę przeznaczoną na finansowanie zamówienia.</w:t>
      </w:r>
    </w:p>
    <w:p w:rsidR="004728F9" w:rsidRDefault="00DB291D">
      <w:pPr>
        <w:pStyle w:val="Standard"/>
        <w:numPr>
          <w:ilvl w:val="0"/>
          <w:numId w:val="11"/>
        </w:numPr>
      </w:pPr>
      <w:r>
        <w:t xml:space="preserve">Udzielający Zamówienia ogłosi wyniki konkursu na tablicy ogłoszeń w siedzibie Udzielającego Zamówienia oraz na stronie internetowej </w:t>
      </w:r>
      <w:hyperlink r:id="rId12" w:history="1">
        <w:r>
          <w:t>http://www.cm.nieporet.pl</w:t>
        </w:r>
      </w:hyperlink>
    </w:p>
    <w:p w:rsidR="004728F9" w:rsidRDefault="00DB291D">
      <w:pPr>
        <w:pStyle w:val="Standard"/>
        <w:numPr>
          <w:ilvl w:val="0"/>
          <w:numId w:val="11"/>
        </w:numPr>
      </w:pPr>
      <w:r>
        <w:t>Postępowanie konkursowe umarza się w przypadku, gdy nie zostanie zakończone wyłonieniem właściwej oferty.</w:t>
      </w:r>
    </w:p>
    <w:p w:rsidR="004728F9" w:rsidRDefault="00DB291D">
      <w:pPr>
        <w:pStyle w:val="Standard"/>
        <w:numPr>
          <w:ilvl w:val="0"/>
          <w:numId w:val="11"/>
        </w:numPr>
      </w:pPr>
      <w:r>
        <w:t>W przypadku wystąpienia okoliczności w ust. 9 Komisja Konkursowa niezwłocznie dokona ponownego ogłoszenia konkursu.</w:t>
      </w:r>
    </w:p>
    <w:p w:rsidR="004728F9" w:rsidRDefault="00DB291D">
      <w:pPr>
        <w:pStyle w:val="Standard"/>
        <w:numPr>
          <w:ilvl w:val="0"/>
          <w:numId w:val="11"/>
        </w:numPr>
      </w:pPr>
      <w:r>
        <w:t>Udzielający Zamówienia zastrzega sobie prawo do odwołania konkursu oraz przesunięcia terminu składania ofert bez podania przyczyny.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>X. ŚRODKI ODWOŁAWCZE PRZYSŁUGUJĄCE OFERENTOWI</w:t>
      </w:r>
    </w:p>
    <w:p w:rsidR="004728F9" w:rsidRDefault="004728F9">
      <w:pPr>
        <w:pStyle w:val="Standard"/>
        <w:rPr>
          <w:b/>
          <w:bCs/>
        </w:rPr>
      </w:pPr>
    </w:p>
    <w:p w:rsidR="004728F9" w:rsidRDefault="00DB291D">
      <w:pPr>
        <w:pStyle w:val="Standard"/>
        <w:numPr>
          <w:ilvl w:val="0"/>
          <w:numId w:val="14"/>
        </w:numPr>
      </w:pPr>
      <w:r>
        <w:t>Oferent może złożyć umotywowaną skargę do Komisji Konkursowej w terminie 7 dni od dnia  rozstrzygnięcia konkursu.</w:t>
      </w:r>
    </w:p>
    <w:p w:rsidR="004728F9" w:rsidRDefault="00DB291D">
      <w:pPr>
        <w:pStyle w:val="Standard"/>
        <w:numPr>
          <w:ilvl w:val="0"/>
          <w:numId w:val="14"/>
        </w:numPr>
      </w:pPr>
      <w:r>
        <w:t>W ciągu siedmiu dni od daty rozstrzygnięcia konkursu Oferent może złożyć do Udzielającego zamówienia umotywowany protest.</w:t>
      </w:r>
    </w:p>
    <w:p w:rsidR="004728F9" w:rsidRDefault="00DB291D">
      <w:pPr>
        <w:pStyle w:val="Standard"/>
        <w:numPr>
          <w:ilvl w:val="0"/>
          <w:numId w:val="14"/>
        </w:numPr>
      </w:pPr>
      <w:r>
        <w:t>Wniesienie protestu jest dopuszczalne zgodnie z art.152, 153, 154 Ustawy o świadczeniach opieki zdrowotnej finansowanych ze środków publiczneych.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  <w:rPr>
          <w:b/>
          <w:bCs/>
        </w:rPr>
      </w:pPr>
      <w:r>
        <w:rPr>
          <w:b/>
          <w:bCs/>
        </w:rPr>
        <w:t>XI. ZAWARCIE UMOWY</w:t>
      </w:r>
    </w:p>
    <w:p w:rsidR="004728F9" w:rsidRDefault="004728F9">
      <w:pPr>
        <w:pStyle w:val="Standard"/>
      </w:pPr>
    </w:p>
    <w:p w:rsidR="004728F9" w:rsidRDefault="00DB291D">
      <w:pPr>
        <w:pStyle w:val="Standard"/>
        <w:numPr>
          <w:ilvl w:val="0"/>
          <w:numId w:val="15"/>
        </w:numPr>
      </w:pPr>
      <w:r>
        <w:t xml:space="preserve">Po rozstrzygnięciu protestów lub po upływie ich wniesienia Zamawiający zawiera </w:t>
      </w:r>
      <w:r>
        <w:br/>
        <w:t>z wybranym Oferentem umowę zgodnie z art. 27 ustawy o działalności leczniczej.</w:t>
      </w:r>
    </w:p>
    <w:p w:rsidR="004728F9" w:rsidRDefault="00DB291D">
      <w:pPr>
        <w:pStyle w:val="Standard"/>
        <w:numPr>
          <w:ilvl w:val="0"/>
          <w:numId w:val="15"/>
        </w:numPr>
      </w:pPr>
      <w:r>
        <w:t xml:space="preserve">W przypadku, gdy zwycięzca konkursu nie podpisze umowy na świadczenie usług zdrowotnych w terminie wskazanym przez Zamawiającego, Zamawiający ma prawo </w:t>
      </w:r>
      <w:r>
        <w:br/>
        <w:t>do wyboru oferty, która jest najkorzystniejsza z ofert pozostałych.</w:t>
      </w:r>
    </w:p>
    <w:p w:rsidR="004728F9" w:rsidRDefault="00DB291D">
      <w:pPr>
        <w:pStyle w:val="Standard"/>
        <w:numPr>
          <w:ilvl w:val="0"/>
          <w:numId w:val="15"/>
        </w:numPr>
      </w:pPr>
      <w:r>
        <w:t>Wzór umowy stanowi załącznik do niniejszych Szczegółowych Warunków Konkursu Ofert.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DB291D">
      <w:pPr>
        <w:pStyle w:val="Standard"/>
      </w:pPr>
      <w:r>
        <w:t>Załączniki:</w:t>
      </w:r>
    </w:p>
    <w:p w:rsidR="004728F9" w:rsidRDefault="00DB291D">
      <w:pPr>
        <w:pStyle w:val="Standard"/>
        <w:numPr>
          <w:ilvl w:val="0"/>
          <w:numId w:val="16"/>
        </w:numPr>
      </w:pPr>
      <w:r>
        <w:t>Formularz Ofertowy – załącznik nr 1,</w:t>
      </w:r>
    </w:p>
    <w:p w:rsidR="004728F9" w:rsidRDefault="00DB291D">
      <w:pPr>
        <w:pStyle w:val="Standard"/>
        <w:numPr>
          <w:ilvl w:val="0"/>
          <w:numId w:val="16"/>
        </w:numPr>
      </w:pPr>
      <w:r>
        <w:t>Oświadczenie Oferenta – załącznik nr 2,</w:t>
      </w:r>
    </w:p>
    <w:p w:rsidR="004728F9" w:rsidRDefault="00DB291D">
      <w:pPr>
        <w:pStyle w:val="Standard"/>
        <w:numPr>
          <w:ilvl w:val="0"/>
          <w:numId w:val="16"/>
        </w:numPr>
      </w:pPr>
      <w:r>
        <w:t>Warunki Techniczne – załącznik nr 3,</w:t>
      </w:r>
    </w:p>
    <w:p w:rsidR="004728F9" w:rsidRDefault="00DB291D">
      <w:pPr>
        <w:pStyle w:val="Standard"/>
        <w:numPr>
          <w:ilvl w:val="0"/>
          <w:numId w:val="16"/>
        </w:numPr>
      </w:pPr>
      <w:r>
        <w:t>Wzór Umowy – załącznik nr 4,</w:t>
      </w:r>
    </w:p>
    <w:p w:rsidR="004728F9" w:rsidRDefault="00DB291D">
      <w:pPr>
        <w:pStyle w:val="Standard"/>
        <w:numPr>
          <w:ilvl w:val="0"/>
          <w:numId w:val="16"/>
        </w:numPr>
      </w:pPr>
      <w:r>
        <w:t>Tygodniowy harmonogram udzielania świadczeń – załącznik  nr 5.</w:t>
      </w:r>
    </w:p>
    <w:p w:rsidR="004728F9" w:rsidRDefault="004728F9">
      <w:pPr>
        <w:pStyle w:val="Standard"/>
      </w:pPr>
    </w:p>
    <w:p w:rsidR="004728F9" w:rsidRDefault="004728F9">
      <w:pPr>
        <w:pStyle w:val="Standard"/>
      </w:pPr>
    </w:p>
    <w:p w:rsidR="004728F9" w:rsidRDefault="004728F9">
      <w:pPr>
        <w:pStyle w:val="Standard"/>
        <w:jc w:val="right"/>
      </w:pPr>
    </w:p>
    <w:p w:rsidR="004728F9" w:rsidRDefault="00DB291D" w:rsidP="000F41AA">
      <w:pPr>
        <w:pStyle w:val="Standard"/>
        <w:jc w:val="right"/>
        <w:rPr>
          <w:rFonts w:eastAsia="Arial" w:cs="Arial"/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4728F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B3A" w:rsidRDefault="006B4B3A">
      <w:r>
        <w:separator/>
      </w:r>
    </w:p>
  </w:endnote>
  <w:endnote w:type="continuationSeparator" w:id="0">
    <w:p w:rsidR="006B4B3A" w:rsidRDefault="006B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B3A" w:rsidRDefault="006B4B3A">
      <w:r>
        <w:rPr>
          <w:color w:val="000000"/>
        </w:rPr>
        <w:ptab w:relativeTo="margin" w:alignment="center" w:leader="none"/>
      </w:r>
    </w:p>
  </w:footnote>
  <w:footnote w:type="continuationSeparator" w:id="0">
    <w:p w:rsidR="006B4B3A" w:rsidRDefault="006B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EDE"/>
    <w:multiLevelType w:val="multilevel"/>
    <w:tmpl w:val="06B235C6"/>
    <w:lvl w:ilvl="0">
      <w:start w:val="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9109C3"/>
    <w:multiLevelType w:val="multilevel"/>
    <w:tmpl w:val="76622C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7876E06"/>
    <w:multiLevelType w:val="hybridMultilevel"/>
    <w:tmpl w:val="5FA6D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010C8"/>
    <w:multiLevelType w:val="multilevel"/>
    <w:tmpl w:val="FB220D6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11B8766B"/>
    <w:multiLevelType w:val="multilevel"/>
    <w:tmpl w:val="73B09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5F5064C"/>
    <w:multiLevelType w:val="multilevel"/>
    <w:tmpl w:val="645E0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D950742"/>
    <w:multiLevelType w:val="multilevel"/>
    <w:tmpl w:val="60622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EEA3C19"/>
    <w:multiLevelType w:val="multilevel"/>
    <w:tmpl w:val="9034B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0BA45F5"/>
    <w:multiLevelType w:val="multilevel"/>
    <w:tmpl w:val="38B02EB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 w15:restartNumberingAfterBreak="0">
    <w:nsid w:val="22251112"/>
    <w:multiLevelType w:val="multilevel"/>
    <w:tmpl w:val="18467A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37E62A9"/>
    <w:multiLevelType w:val="multilevel"/>
    <w:tmpl w:val="94FC1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E41FB6"/>
    <w:multiLevelType w:val="multilevel"/>
    <w:tmpl w:val="9A9E0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8784AA5"/>
    <w:multiLevelType w:val="multilevel"/>
    <w:tmpl w:val="C1A8F0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9542699"/>
    <w:multiLevelType w:val="multilevel"/>
    <w:tmpl w:val="F2D8F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8E30A52"/>
    <w:multiLevelType w:val="multilevel"/>
    <w:tmpl w:val="24369E48"/>
    <w:lvl w:ilvl="0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2C23C09"/>
    <w:multiLevelType w:val="multilevel"/>
    <w:tmpl w:val="BA303A3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7A709EF"/>
    <w:multiLevelType w:val="multilevel"/>
    <w:tmpl w:val="7DF6D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BA12D1D"/>
    <w:multiLevelType w:val="multilevel"/>
    <w:tmpl w:val="BB52B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40A50F5"/>
    <w:multiLevelType w:val="multilevel"/>
    <w:tmpl w:val="0FF22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4AA4370"/>
    <w:multiLevelType w:val="multilevel"/>
    <w:tmpl w:val="E5C0AD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519685A"/>
    <w:multiLevelType w:val="multilevel"/>
    <w:tmpl w:val="0DC6C972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56B44C4"/>
    <w:multiLevelType w:val="multilevel"/>
    <w:tmpl w:val="C07E2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5C127DC"/>
    <w:multiLevelType w:val="multilevel"/>
    <w:tmpl w:val="DB18C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6C870A4"/>
    <w:multiLevelType w:val="multilevel"/>
    <w:tmpl w:val="1E922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7BC0BBD"/>
    <w:multiLevelType w:val="multilevel"/>
    <w:tmpl w:val="01661142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B017946"/>
    <w:multiLevelType w:val="multilevel"/>
    <w:tmpl w:val="733C3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16367B2"/>
    <w:multiLevelType w:val="hybridMultilevel"/>
    <w:tmpl w:val="D370F6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F0722D"/>
    <w:multiLevelType w:val="multilevel"/>
    <w:tmpl w:val="DA602F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6FD4736"/>
    <w:multiLevelType w:val="hybridMultilevel"/>
    <w:tmpl w:val="BFA487AC"/>
    <w:lvl w:ilvl="0" w:tplc="5DA4BFB2">
      <w:numFmt w:val="bullet"/>
      <w:lvlText w:val="-"/>
      <w:lvlJc w:val="left"/>
      <w:pPr>
        <w:ind w:left="114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699372BB"/>
    <w:multiLevelType w:val="multilevel"/>
    <w:tmpl w:val="94BEA9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BE03393"/>
    <w:multiLevelType w:val="multilevel"/>
    <w:tmpl w:val="A7A28BD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72D40FCD"/>
    <w:multiLevelType w:val="multilevel"/>
    <w:tmpl w:val="9B5A40EE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275E3D"/>
    <w:multiLevelType w:val="multilevel"/>
    <w:tmpl w:val="302A3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5C01D98"/>
    <w:multiLevelType w:val="multilevel"/>
    <w:tmpl w:val="E92E4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78D2578D"/>
    <w:multiLevelType w:val="multilevel"/>
    <w:tmpl w:val="08D2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B7B5FA8"/>
    <w:multiLevelType w:val="multilevel"/>
    <w:tmpl w:val="F8769344"/>
    <w:lvl w:ilvl="0">
      <w:start w:val="1"/>
      <w:numFmt w:val="decimal"/>
      <w:lvlText w:val="%1."/>
      <w:lvlJc w:val="left"/>
      <w:pPr>
        <w:ind w:left="465" w:hanging="41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EFA1F24"/>
    <w:multiLevelType w:val="multilevel"/>
    <w:tmpl w:val="D49CEC8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1"/>
  </w:num>
  <w:num w:numId="2">
    <w:abstractNumId w:val="1"/>
  </w:num>
  <w:num w:numId="3">
    <w:abstractNumId w:val="27"/>
  </w:num>
  <w:num w:numId="4">
    <w:abstractNumId w:val="32"/>
  </w:num>
  <w:num w:numId="5">
    <w:abstractNumId w:val="23"/>
  </w:num>
  <w:num w:numId="6">
    <w:abstractNumId w:val="33"/>
  </w:num>
  <w:num w:numId="7">
    <w:abstractNumId w:val="17"/>
  </w:num>
  <w:num w:numId="8">
    <w:abstractNumId w:val="16"/>
  </w:num>
  <w:num w:numId="9">
    <w:abstractNumId w:val="36"/>
  </w:num>
  <w:num w:numId="10">
    <w:abstractNumId w:val="34"/>
  </w:num>
  <w:num w:numId="11">
    <w:abstractNumId w:val="10"/>
  </w:num>
  <w:num w:numId="12">
    <w:abstractNumId w:val="3"/>
  </w:num>
  <w:num w:numId="13">
    <w:abstractNumId w:val="8"/>
  </w:num>
  <w:num w:numId="14">
    <w:abstractNumId w:val="25"/>
  </w:num>
  <w:num w:numId="15">
    <w:abstractNumId w:val="5"/>
  </w:num>
  <w:num w:numId="16">
    <w:abstractNumId w:val="12"/>
  </w:num>
  <w:num w:numId="17">
    <w:abstractNumId w:val="7"/>
  </w:num>
  <w:num w:numId="18">
    <w:abstractNumId w:val="30"/>
  </w:num>
  <w:num w:numId="19">
    <w:abstractNumId w:val="35"/>
  </w:num>
  <w:num w:numId="20">
    <w:abstractNumId w:val="24"/>
  </w:num>
  <w:num w:numId="21">
    <w:abstractNumId w:val="20"/>
  </w:num>
  <w:num w:numId="22">
    <w:abstractNumId w:val="29"/>
  </w:num>
  <w:num w:numId="23">
    <w:abstractNumId w:val="19"/>
  </w:num>
  <w:num w:numId="24">
    <w:abstractNumId w:val="15"/>
  </w:num>
  <w:num w:numId="25">
    <w:abstractNumId w:val="0"/>
  </w:num>
  <w:num w:numId="26">
    <w:abstractNumId w:val="4"/>
  </w:num>
  <w:num w:numId="27">
    <w:abstractNumId w:val="22"/>
  </w:num>
  <w:num w:numId="28">
    <w:abstractNumId w:val="9"/>
  </w:num>
  <w:num w:numId="29">
    <w:abstractNumId w:val="13"/>
  </w:num>
  <w:num w:numId="30">
    <w:abstractNumId w:val="6"/>
  </w:num>
  <w:num w:numId="31">
    <w:abstractNumId w:val="18"/>
  </w:num>
  <w:num w:numId="32">
    <w:abstractNumId w:val="14"/>
  </w:num>
  <w:num w:numId="33">
    <w:abstractNumId w:val="21"/>
  </w:num>
  <w:num w:numId="34">
    <w:abstractNumId w:val="2"/>
  </w:num>
  <w:num w:numId="35">
    <w:abstractNumId w:val="28"/>
  </w:num>
  <w:num w:numId="36">
    <w:abstractNumId w:val="2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F9"/>
    <w:rsid w:val="00042CA5"/>
    <w:rsid w:val="00053B7A"/>
    <w:rsid w:val="000B5A72"/>
    <w:rsid w:val="000F41AA"/>
    <w:rsid w:val="00113B32"/>
    <w:rsid w:val="001B44AE"/>
    <w:rsid w:val="00221C5C"/>
    <w:rsid w:val="002412B7"/>
    <w:rsid w:val="00241985"/>
    <w:rsid w:val="00393624"/>
    <w:rsid w:val="003A500B"/>
    <w:rsid w:val="003C2D72"/>
    <w:rsid w:val="003D4C6F"/>
    <w:rsid w:val="003F4FA4"/>
    <w:rsid w:val="00447BE3"/>
    <w:rsid w:val="004728F9"/>
    <w:rsid w:val="004E4B3A"/>
    <w:rsid w:val="00506BC5"/>
    <w:rsid w:val="00507492"/>
    <w:rsid w:val="005B57C6"/>
    <w:rsid w:val="00637C77"/>
    <w:rsid w:val="00654078"/>
    <w:rsid w:val="006B4B3A"/>
    <w:rsid w:val="007219E4"/>
    <w:rsid w:val="00724BA0"/>
    <w:rsid w:val="00737990"/>
    <w:rsid w:val="007C74BD"/>
    <w:rsid w:val="007E2DF3"/>
    <w:rsid w:val="007E3885"/>
    <w:rsid w:val="007E70CD"/>
    <w:rsid w:val="008537D2"/>
    <w:rsid w:val="008A6C74"/>
    <w:rsid w:val="008C6764"/>
    <w:rsid w:val="009507BC"/>
    <w:rsid w:val="009B2A8C"/>
    <w:rsid w:val="009D04D4"/>
    <w:rsid w:val="009E086A"/>
    <w:rsid w:val="009F762E"/>
    <w:rsid w:val="00A318A8"/>
    <w:rsid w:val="00B148F4"/>
    <w:rsid w:val="00B569DB"/>
    <w:rsid w:val="00B664B9"/>
    <w:rsid w:val="00B95326"/>
    <w:rsid w:val="00B97B53"/>
    <w:rsid w:val="00BA33A5"/>
    <w:rsid w:val="00BB155F"/>
    <w:rsid w:val="00C12A60"/>
    <w:rsid w:val="00D6688E"/>
    <w:rsid w:val="00D66AE9"/>
    <w:rsid w:val="00D71407"/>
    <w:rsid w:val="00DA6B4F"/>
    <w:rsid w:val="00DB291D"/>
    <w:rsid w:val="00DF2C8D"/>
    <w:rsid w:val="00E521C4"/>
    <w:rsid w:val="00E56356"/>
    <w:rsid w:val="00E9390C"/>
    <w:rsid w:val="00EA5A24"/>
    <w:rsid w:val="00F01602"/>
    <w:rsid w:val="00F44B9C"/>
    <w:rsid w:val="00F45CBF"/>
    <w:rsid w:val="00F85832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100F"/>
  <w15:docId w15:val="{CF648C81-8837-4605-8270-29677400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user">
    <w:name w:val="Standard (user)"/>
    <w:pPr>
      <w:widowControl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uiPriority w:val="99"/>
    <w:rsid w:val="00D6688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48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4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4D4"/>
    <w:rPr>
      <w:rFonts w:ascii="Segoe UI" w:hAnsi="Segoe UI" w:cs="Segoe UI"/>
      <w:sz w:val="18"/>
      <w:szCs w:val="18"/>
      <w:lang w:val="pl-PL"/>
    </w:rPr>
  </w:style>
  <w:style w:type="table" w:styleId="Tabela-Siatka">
    <w:name w:val="Table Grid"/>
    <w:basedOn w:val="Standardowy"/>
    <w:uiPriority w:val="39"/>
    <w:rsid w:val="00724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2C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2CA5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2CA5"/>
    <w:rPr>
      <w:vertAlign w:val="superscript"/>
    </w:rPr>
  </w:style>
  <w:style w:type="character" w:customStyle="1" w:styleId="czeinternetowe">
    <w:name w:val="Łącze internetowe"/>
    <w:uiPriority w:val="99"/>
    <w:rsid w:val="006B4B3A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6B4B3A"/>
  </w:style>
  <w:style w:type="paragraph" w:styleId="Akapitzlist">
    <w:name w:val="List Paragraph"/>
    <w:basedOn w:val="Normalny"/>
    <w:link w:val="AkapitzlistZnak"/>
    <w:uiPriority w:val="34"/>
    <w:qFormat/>
    <w:rsid w:val="006B4B3A"/>
    <w:pPr>
      <w:widowControl/>
      <w:suppressAutoHyphens w:val="0"/>
      <w:autoSpaceDN/>
      <w:spacing w:line="360" w:lineRule="auto"/>
      <w:ind w:left="720"/>
      <w:contextualSpacing/>
      <w:jc w:val="both"/>
      <w:textAlignment w:val="auto"/>
    </w:pPr>
    <w:rPr>
      <w:lang w:val="de-D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4B3A"/>
  </w:style>
  <w:style w:type="paragraph" w:styleId="Stopka">
    <w:name w:val="footer"/>
    <w:basedOn w:val="Normalny"/>
    <w:link w:val="StopkaZnak"/>
    <w:uiPriority w:val="99"/>
    <w:unhideWhenUsed/>
    <w:rsid w:val="006B4B3A"/>
    <w:pPr>
      <w:widowControl/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lang w:val="de-DE"/>
    </w:rPr>
  </w:style>
  <w:style w:type="character" w:customStyle="1" w:styleId="StopkaZnak1">
    <w:name w:val="Stopka Znak1"/>
    <w:basedOn w:val="Domylnaczcionkaakapitu"/>
    <w:uiPriority w:val="99"/>
    <w:semiHidden/>
    <w:rsid w:val="006B4B3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poret.ezamawiajac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.nieporet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y@cmn.niepore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m.nieporet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dry@cmn.niepore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2439-F767-493A-BC80-D7B6BE7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2506</Words>
  <Characters>15038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</dc:creator>
  <cp:lastModifiedBy>Marlena Rebelska</cp:lastModifiedBy>
  <cp:revision>5</cp:revision>
  <cp:lastPrinted>2023-11-13T10:50:00Z</cp:lastPrinted>
  <dcterms:created xsi:type="dcterms:W3CDTF">2024-11-28T12:08:00Z</dcterms:created>
  <dcterms:modified xsi:type="dcterms:W3CDTF">2024-11-29T11:10:00Z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