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AC" w:rsidRDefault="001F4DAC" w:rsidP="001F4DA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proofErr w:type="spellStart"/>
      <w:r>
        <w:rPr>
          <w:sz w:val="20"/>
          <w:szCs w:val="20"/>
        </w:rPr>
        <w:t>Załącznik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1 –</w:t>
      </w:r>
    </w:p>
    <w:p w:rsidR="001F4DAC" w:rsidRDefault="001F4DAC" w:rsidP="001F4DA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do </w:t>
      </w:r>
      <w:proofErr w:type="spellStart"/>
      <w:r>
        <w:rPr>
          <w:sz w:val="20"/>
          <w:szCs w:val="20"/>
        </w:rPr>
        <w:t>Szczegółowych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Warunków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konkursu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</w:t>
      </w:r>
      <w:proofErr w:type="spellEnd"/>
    </w:p>
    <w:p w:rsidR="001F4DAC" w:rsidRDefault="001F4DAC" w:rsidP="001F4DA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na </w:t>
      </w:r>
      <w:proofErr w:type="spellStart"/>
      <w:r>
        <w:rPr>
          <w:sz w:val="20"/>
          <w:szCs w:val="20"/>
        </w:rPr>
        <w:t>badania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zakresu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diagnostyki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obrazoweJ</w:t>
      </w:r>
      <w:proofErr w:type="spellEnd"/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dla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potrzeb</w:t>
      </w:r>
      <w:proofErr w:type="spellEnd"/>
      <w:r>
        <w:rPr>
          <w:sz w:val="20"/>
          <w:szCs w:val="20"/>
        </w:rPr>
        <w:t xml:space="preserve"> Centrum  </w:t>
      </w:r>
      <w:proofErr w:type="spellStart"/>
      <w:r>
        <w:rPr>
          <w:sz w:val="20"/>
          <w:szCs w:val="20"/>
        </w:rPr>
        <w:t>Medycznego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Nieporęt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z o. o.</w:t>
      </w:r>
    </w:p>
    <w:p w:rsidR="001F4DAC" w:rsidRDefault="001F4DAC" w:rsidP="001F4DA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Podleśna</w:t>
      </w:r>
      <w:proofErr w:type="spellEnd"/>
      <w:r>
        <w:rPr>
          <w:sz w:val="20"/>
          <w:szCs w:val="20"/>
        </w:rPr>
        <w:t xml:space="preserve"> 4, 05-126 </w:t>
      </w:r>
      <w:proofErr w:type="spellStart"/>
      <w:r>
        <w:rPr>
          <w:sz w:val="20"/>
          <w:szCs w:val="20"/>
        </w:rPr>
        <w:t>Nieporęt</w:t>
      </w:r>
      <w:proofErr w:type="spellEnd"/>
    </w:p>
    <w:p w:rsidR="001F4DAC" w:rsidRDefault="001F4DAC" w:rsidP="001F4DAC">
      <w:pPr>
        <w:pStyle w:val="Standard"/>
        <w:jc w:val="right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FORMULARZ OFERTOWY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</w:pPr>
      <w:proofErr w:type="spellStart"/>
      <w:r>
        <w:t>Niniejszym</w:t>
      </w:r>
      <w:proofErr w:type="spellEnd"/>
      <w:r>
        <w:t xml:space="preserve"> </w:t>
      </w:r>
      <w:proofErr w:type="spellStart"/>
      <w:r>
        <w:t>zgłaszam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uczestnictwo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na </w:t>
      </w:r>
      <w:proofErr w:type="spellStart"/>
      <w:r>
        <w:t>zawarcie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o </w:t>
      </w:r>
      <w:proofErr w:type="spellStart"/>
      <w:r>
        <w:t>udzielanie</w:t>
      </w:r>
      <w:proofErr w:type="spellEnd"/>
      <w:r>
        <w:t xml:space="preserve"> </w:t>
      </w:r>
      <w:proofErr w:type="spellStart"/>
      <w:r>
        <w:t>świadczeń</w:t>
      </w:r>
      <w:proofErr w:type="spellEnd"/>
      <w:r>
        <w:t xml:space="preserve"> </w:t>
      </w:r>
      <w:proofErr w:type="spellStart"/>
      <w:r>
        <w:t>zdrowotnych</w:t>
      </w:r>
      <w:proofErr w:type="spellEnd"/>
      <w:r>
        <w:t xml:space="preserve"> z Centrum </w:t>
      </w:r>
      <w:proofErr w:type="spellStart"/>
      <w:r>
        <w:t>Medycznym</w:t>
      </w:r>
      <w:proofErr w:type="spellEnd"/>
      <w:r>
        <w:t xml:space="preserve"> </w:t>
      </w:r>
      <w:proofErr w:type="spellStart"/>
      <w:r>
        <w:t>Nieporęt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 z o. o. ,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świadczeń</w:t>
      </w:r>
      <w:proofErr w:type="spellEnd"/>
      <w:r>
        <w:t xml:space="preserve"> </w:t>
      </w:r>
      <w:proofErr w:type="spellStart"/>
      <w:r>
        <w:t>zdrowotnych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objętym</w:t>
      </w:r>
      <w:proofErr w:type="spellEnd"/>
      <w:r>
        <w:t xml:space="preserve"> </w:t>
      </w:r>
      <w:proofErr w:type="spellStart"/>
      <w:r>
        <w:t>niniejszym</w:t>
      </w:r>
      <w:proofErr w:type="spellEnd"/>
      <w:r>
        <w:t xml:space="preserve"> </w:t>
      </w:r>
      <w:proofErr w:type="spellStart"/>
      <w:r>
        <w:t>postępowaniem</w:t>
      </w:r>
      <w:proofErr w:type="spellEnd"/>
      <w:r>
        <w:t xml:space="preserve"> </w:t>
      </w:r>
      <w:proofErr w:type="spellStart"/>
      <w:r>
        <w:t>konkursowym</w:t>
      </w:r>
      <w:proofErr w:type="spellEnd"/>
      <w:r>
        <w:t>.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Dane </w:t>
      </w:r>
      <w:proofErr w:type="spellStart"/>
      <w:r>
        <w:rPr>
          <w:sz w:val="20"/>
          <w:szCs w:val="20"/>
        </w:rPr>
        <w:t>Oferenta</w:t>
      </w:r>
      <w:proofErr w:type="spellEnd"/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</w:t>
      </w: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nazwa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Oferenta</w:t>
      </w:r>
      <w:proofErr w:type="spellEnd"/>
      <w:r>
        <w:rPr>
          <w:sz w:val="20"/>
          <w:szCs w:val="20"/>
        </w:rPr>
        <w:t>)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>. .….................................................................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proofErr w:type="spellStart"/>
      <w:r>
        <w:rPr>
          <w:sz w:val="20"/>
          <w:szCs w:val="20"/>
        </w:rPr>
        <w:t>kod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pocztowy</w:t>
      </w:r>
      <w:proofErr w:type="spellEnd"/>
      <w:r>
        <w:rPr>
          <w:sz w:val="20"/>
          <w:szCs w:val="20"/>
        </w:rPr>
        <w:t xml:space="preserve"> ....................................................        </w:t>
      </w:r>
      <w:proofErr w:type="spellStart"/>
      <w:r>
        <w:rPr>
          <w:sz w:val="20"/>
          <w:szCs w:val="20"/>
        </w:rPr>
        <w:t>Miejscowość</w:t>
      </w:r>
      <w:proofErr w:type="spellEnd"/>
      <w:r>
        <w:rPr>
          <w:sz w:val="20"/>
          <w:szCs w:val="20"/>
        </w:rPr>
        <w:t>..........................................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telefonu</w:t>
      </w:r>
      <w:proofErr w:type="spellEnd"/>
      <w:r>
        <w:rPr>
          <w:sz w:val="20"/>
          <w:szCs w:val="20"/>
        </w:rPr>
        <w:t xml:space="preserve"> ........................................................       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fax …................................................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 ...............................................................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....................................................................        REGON................................................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proofErr w:type="spellStart"/>
      <w:r>
        <w:rPr>
          <w:sz w:val="20"/>
          <w:szCs w:val="20"/>
        </w:rPr>
        <w:t>Formularz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ofertowy</w:t>
      </w:r>
      <w:proofErr w:type="spellEnd"/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Oferuję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umowy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cenę</w:t>
      </w:r>
      <w:proofErr w:type="spellEnd"/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Zakres</w:t>
      </w:r>
      <w:proofErr w:type="spellEnd"/>
      <w:r>
        <w:rPr>
          <w:sz w:val="20"/>
          <w:szCs w:val="20"/>
        </w:rPr>
        <w:t xml:space="preserve"> A- </w:t>
      </w:r>
      <w:r>
        <w:rPr>
          <w:b/>
          <w:bCs/>
          <w:sz w:val="20"/>
          <w:szCs w:val="20"/>
        </w:rPr>
        <w:t>DIAGNOSTYKA RADIOLOGICZNA (RTG)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067"/>
        <w:gridCol w:w="1633"/>
        <w:gridCol w:w="2806"/>
        <w:gridCol w:w="2490"/>
      </w:tblGrid>
      <w:tr w:rsidR="001F4DAC" w:rsidTr="005431C7"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Badanie</w:t>
            </w:r>
            <w:proofErr w:type="spellEnd"/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Liczba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badań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jednostkowa</w:t>
            </w:r>
            <w:proofErr w:type="spellEnd"/>
            <w:r>
              <w:rPr>
                <w:sz w:val="20"/>
                <w:szCs w:val="20"/>
              </w:rPr>
              <w:t xml:space="preserve"> brutto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Wartość</w:t>
            </w:r>
            <w:proofErr w:type="spellEnd"/>
            <w:r>
              <w:rPr>
                <w:sz w:val="20"/>
                <w:szCs w:val="20"/>
              </w:rPr>
              <w:t xml:space="preserve"> brutto</w:t>
            </w: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ind w:left="33" w:right="100" w:firstLine="0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czaszki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zatok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 </w:t>
            </w:r>
            <w:proofErr w:type="spellStart"/>
            <w:r>
              <w:rPr>
                <w:sz w:val="20"/>
                <w:szCs w:val="20"/>
              </w:rPr>
              <w:t>żebra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nosogardło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 </w:t>
            </w:r>
            <w:proofErr w:type="spellStart"/>
            <w:r>
              <w:rPr>
                <w:sz w:val="20"/>
                <w:szCs w:val="20"/>
              </w:rPr>
              <w:t>osiowe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biodrowych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jamy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brzusznej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zdjęcie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przeglądowe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kości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udowej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podudzia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 </w:t>
            </w:r>
            <w:proofErr w:type="spellStart"/>
            <w:r>
              <w:rPr>
                <w:sz w:val="20"/>
                <w:szCs w:val="20"/>
              </w:rPr>
              <w:t>miednicy</w:t>
            </w:r>
            <w:proofErr w:type="spellEnd"/>
          </w:p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porównawcze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stawów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kolanowych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porównawcze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stawów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skokowych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porównawcze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stóp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ręki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kość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ramieniowa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podudzia</w:t>
            </w:r>
            <w:proofErr w:type="spellEnd"/>
            <w:r>
              <w:rPr>
                <w:sz w:val="20"/>
                <w:szCs w:val="20"/>
              </w:rPr>
              <w:t>(POD)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podudzia</w:t>
            </w:r>
            <w:proofErr w:type="spellEnd"/>
            <w:r>
              <w:rPr>
                <w:sz w:val="20"/>
                <w:szCs w:val="20"/>
              </w:rPr>
              <w:t>(PU)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staw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barkowy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osiowy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Y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stawów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biodrowych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stawu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barkowego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pięty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stawu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kolanowego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stawu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skokowego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stopy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stawu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łokciowego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 </w:t>
            </w:r>
            <w:proofErr w:type="spellStart"/>
            <w:r>
              <w:rPr>
                <w:sz w:val="20"/>
                <w:szCs w:val="20"/>
              </w:rPr>
              <w:t>przedramienia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nadgarstka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ręki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palec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porównawcze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rąk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klatki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piersiowej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klatki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piersiowej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sylwetką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serca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bok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kręgosłupa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szyjnego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kręgosłupa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szyjnego</w:t>
            </w:r>
            <w:proofErr w:type="spellEnd"/>
            <w:r>
              <w:rPr>
                <w:sz w:val="20"/>
                <w:szCs w:val="20"/>
              </w:rPr>
              <w:t xml:space="preserve"> (AP + </w:t>
            </w:r>
            <w:proofErr w:type="spellStart"/>
            <w:r>
              <w:rPr>
                <w:sz w:val="20"/>
                <w:szCs w:val="20"/>
              </w:rPr>
              <w:t>boczne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kręgosłupa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szyjnego</w:t>
            </w:r>
            <w:proofErr w:type="spellEnd"/>
            <w:r>
              <w:rPr>
                <w:sz w:val="20"/>
                <w:szCs w:val="20"/>
              </w:rPr>
              <w:t xml:space="preserve"> AP+ BOK+ CZYNNOŚCIOWE  (LUB SKOSY)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kręgosłup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lędźwiowo-krzyżowy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 </w:t>
            </w:r>
            <w:proofErr w:type="spellStart"/>
            <w:r>
              <w:rPr>
                <w:sz w:val="20"/>
                <w:szCs w:val="20"/>
              </w:rPr>
              <w:t>kręgosłupa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lędźwiowego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kręgosłup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piersiowy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rzepki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osiowe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Merchanta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klatki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piersiowej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boczne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</w:t>
            </w:r>
            <w:proofErr w:type="spellStart"/>
            <w:r>
              <w:rPr>
                <w:sz w:val="20"/>
                <w:szCs w:val="20"/>
              </w:rPr>
              <w:t>kości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ogonowej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krzyżowej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Zakres</w:t>
      </w:r>
      <w:proofErr w:type="spellEnd"/>
      <w:r>
        <w:rPr>
          <w:sz w:val="20"/>
          <w:szCs w:val="20"/>
        </w:rPr>
        <w:t xml:space="preserve"> B – </w:t>
      </w:r>
      <w:r>
        <w:rPr>
          <w:b/>
          <w:bCs/>
          <w:sz w:val="20"/>
          <w:szCs w:val="20"/>
        </w:rPr>
        <w:t>ULTRASONOGRAFIA (USG)</w:t>
      </w:r>
    </w:p>
    <w:p w:rsidR="001F4DAC" w:rsidRDefault="001F4DAC" w:rsidP="001F4DAC">
      <w:pPr>
        <w:pStyle w:val="Standard"/>
        <w:rPr>
          <w:b/>
          <w:bCs/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883"/>
        <w:gridCol w:w="1300"/>
        <w:gridCol w:w="2323"/>
        <w:gridCol w:w="2490"/>
      </w:tblGrid>
      <w:tr w:rsidR="001F4DAC" w:rsidTr="005431C7"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brzucha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przestrzeni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zaotrzewnowej</w:t>
            </w:r>
            <w:proofErr w:type="spellEnd"/>
            <w:r>
              <w:rPr>
                <w:sz w:val="20"/>
                <w:szCs w:val="20"/>
              </w:rPr>
              <w:t xml:space="preserve">, w </w:t>
            </w:r>
            <w:proofErr w:type="spellStart"/>
            <w:r>
              <w:rPr>
                <w:sz w:val="20"/>
                <w:szCs w:val="20"/>
              </w:rPr>
              <w:t>tym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wstępnej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oceny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gruczołu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krokowego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dorośli</w:t>
            </w:r>
            <w:proofErr w:type="spell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węzłów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chłonnych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tarczycy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przytarczyc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ślinianek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nerek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moczowodów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pęcherza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moczowego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ciąży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narządów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rodnych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piersi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jamy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brzusznej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węzłów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chłonnych</w:t>
            </w:r>
            <w:proofErr w:type="spellEnd"/>
            <w:r>
              <w:rPr>
                <w:sz w:val="20"/>
                <w:szCs w:val="20"/>
              </w:rPr>
              <w:t xml:space="preserve"> – u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ślinianek</w:t>
            </w:r>
            <w:proofErr w:type="spellEnd"/>
            <w:r>
              <w:rPr>
                <w:sz w:val="20"/>
                <w:szCs w:val="20"/>
              </w:rPr>
              <w:t xml:space="preserve"> – u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barku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kolana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mięśni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stawu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łokciowego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skokowego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nadgarstka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doppler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tętnic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szyjnych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doppler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kończyn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dolnych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żył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kończyn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dolnych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tętnic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nerkowych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jamy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brzusznej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USG </w:t>
            </w:r>
            <w:proofErr w:type="spellStart"/>
            <w:r>
              <w:rPr>
                <w:sz w:val="20"/>
                <w:szCs w:val="20"/>
              </w:rPr>
              <w:t>ścięgna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Achillesa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ECHO SERCA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AUDIOGRAM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Zakres</w:t>
      </w:r>
      <w:proofErr w:type="spellEnd"/>
      <w:r>
        <w:rPr>
          <w:sz w:val="20"/>
          <w:szCs w:val="20"/>
        </w:rPr>
        <w:t xml:space="preserve"> C – </w:t>
      </w:r>
      <w:r>
        <w:rPr>
          <w:b/>
          <w:bCs/>
          <w:sz w:val="20"/>
          <w:szCs w:val="20"/>
        </w:rPr>
        <w:t>MAMMOGRAFIA</w:t>
      </w:r>
    </w:p>
    <w:p w:rsidR="001F4DAC" w:rsidRDefault="001F4DAC" w:rsidP="001F4DAC">
      <w:pPr>
        <w:pStyle w:val="Standard"/>
        <w:rPr>
          <w:b/>
          <w:bCs/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2545"/>
        <w:gridCol w:w="1607"/>
        <w:gridCol w:w="2337"/>
        <w:gridCol w:w="2490"/>
      </w:tblGrid>
      <w:tr w:rsidR="001F4DAC" w:rsidTr="005431C7"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Mammografia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1F4DAC" w:rsidRDefault="001F4DAC" w:rsidP="001F4DAC">
      <w:pPr>
        <w:pStyle w:val="Standard"/>
        <w:rPr>
          <w:b/>
          <w:bCs/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br/>
        <w:t xml:space="preserve"> 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Zakres</w:t>
      </w:r>
      <w:proofErr w:type="spellEnd"/>
      <w:r>
        <w:rPr>
          <w:sz w:val="20"/>
          <w:szCs w:val="20"/>
        </w:rPr>
        <w:t xml:space="preserve"> D - </w:t>
      </w:r>
      <w:r>
        <w:rPr>
          <w:b/>
          <w:bCs/>
          <w:sz w:val="20"/>
          <w:szCs w:val="20"/>
        </w:rPr>
        <w:t xml:space="preserve"> KOLPOSKOPIA</w:t>
      </w:r>
    </w:p>
    <w:p w:rsidR="001F4DAC" w:rsidRDefault="001F4DAC" w:rsidP="001F4DAC">
      <w:pPr>
        <w:pStyle w:val="Standard"/>
        <w:rPr>
          <w:b/>
          <w:bCs/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2545"/>
        <w:gridCol w:w="1607"/>
        <w:gridCol w:w="2337"/>
        <w:gridCol w:w="2490"/>
      </w:tblGrid>
      <w:tr w:rsidR="001F4DAC" w:rsidTr="005431C7"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Kolposkopia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1F4DAC" w:rsidRDefault="001F4DAC" w:rsidP="001F4DAC">
      <w:pPr>
        <w:pStyle w:val="Standard"/>
        <w:rPr>
          <w:b/>
          <w:bCs/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Zakres</w:t>
      </w:r>
      <w:proofErr w:type="spellEnd"/>
      <w:r>
        <w:rPr>
          <w:sz w:val="20"/>
          <w:szCs w:val="20"/>
        </w:rPr>
        <w:t xml:space="preserve"> E – </w:t>
      </w:r>
      <w:r>
        <w:rPr>
          <w:b/>
          <w:bCs/>
          <w:sz w:val="20"/>
          <w:szCs w:val="20"/>
        </w:rPr>
        <w:t>ZABIEGI ELEKTROKOAGULACJI I  KRIOKONIZACJI SZYJKI MACICY</w:t>
      </w:r>
    </w:p>
    <w:p w:rsidR="001F4DAC" w:rsidRDefault="001F4DAC" w:rsidP="001F4DAC">
      <w:pPr>
        <w:pStyle w:val="Standard"/>
        <w:rPr>
          <w:b/>
          <w:bCs/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2595"/>
        <w:gridCol w:w="1607"/>
        <w:gridCol w:w="2337"/>
        <w:gridCol w:w="2490"/>
      </w:tblGrid>
      <w:tr w:rsidR="001F4DAC" w:rsidTr="005431C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Elektrokoagulacja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1F4DAC">
            <w:pPr>
              <w:pStyle w:val="TableContents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Kriokonizacja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szyjki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macicy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1F4DAC" w:rsidRDefault="001F4DAC" w:rsidP="001F4DAC">
      <w:pPr>
        <w:pStyle w:val="Standard"/>
        <w:rPr>
          <w:b/>
          <w:bCs/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spellStart"/>
      <w:r>
        <w:rPr>
          <w:sz w:val="20"/>
          <w:szCs w:val="20"/>
        </w:rPr>
        <w:t>Zakres</w:t>
      </w:r>
      <w:proofErr w:type="spellEnd"/>
      <w:r>
        <w:rPr>
          <w:sz w:val="20"/>
          <w:szCs w:val="20"/>
        </w:rPr>
        <w:t xml:space="preserve"> F –</w:t>
      </w:r>
      <w:r>
        <w:rPr>
          <w:b/>
          <w:bCs/>
          <w:sz w:val="20"/>
          <w:szCs w:val="20"/>
        </w:rPr>
        <w:t xml:space="preserve"> CYTOLOGIA</w:t>
      </w:r>
    </w:p>
    <w:p w:rsidR="001F4DAC" w:rsidRDefault="001F4DAC" w:rsidP="001F4DAC">
      <w:pPr>
        <w:pStyle w:val="Standard"/>
        <w:rPr>
          <w:b/>
          <w:bCs/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562"/>
        <w:gridCol w:w="1607"/>
        <w:gridCol w:w="2337"/>
        <w:gridCol w:w="2490"/>
      </w:tblGrid>
      <w:tr w:rsidR="001F4DAC" w:rsidTr="005431C7"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Cytologia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DAC" w:rsidRDefault="001F4DAC" w:rsidP="005431C7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1F4DAC" w:rsidRDefault="001F4DAC" w:rsidP="001F4DAC">
      <w:pPr>
        <w:pStyle w:val="Standard"/>
        <w:rPr>
          <w:b/>
          <w:bCs/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proofErr w:type="spellStart"/>
      <w:r>
        <w:rPr>
          <w:sz w:val="20"/>
          <w:szCs w:val="20"/>
        </w:rPr>
        <w:t>Zakres</w:t>
      </w:r>
      <w:proofErr w:type="spellEnd"/>
      <w:r>
        <w:rPr>
          <w:sz w:val="20"/>
          <w:szCs w:val="20"/>
        </w:rPr>
        <w:t xml:space="preserve"> G – </w:t>
      </w:r>
      <w:r w:rsidRPr="00507492">
        <w:rPr>
          <w:b/>
          <w:sz w:val="20"/>
          <w:szCs w:val="20"/>
        </w:rPr>
        <w:t>ELEKTROKARDIOGRAFIA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2438"/>
        <w:gridCol w:w="1478"/>
        <w:gridCol w:w="2109"/>
        <w:gridCol w:w="2363"/>
      </w:tblGrid>
      <w:tr w:rsidR="001F4DAC" w:rsidTr="005431C7">
        <w:tc>
          <w:tcPr>
            <w:tcW w:w="704" w:type="dxa"/>
          </w:tcPr>
          <w:p w:rsidR="001F4DAC" w:rsidRDefault="001F4DAC" w:rsidP="005431C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F4DAC" w:rsidRDefault="001F4DAC" w:rsidP="005431C7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Próba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wysiłkowa</w:t>
            </w:r>
            <w:proofErr w:type="spellEnd"/>
          </w:p>
        </w:tc>
        <w:tc>
          <w:tcPr>
            <w:tcW w:w="1559" w:type="dxa"/>
          </w:tcPr>
          <w:p w:rsidR="001F4DAC" w:rsidRDefault="001F4DAC" w:rsidP="005431C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1F4DAC" w:rsidRDefault="001F4DAC" w:rsidP="005431C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1F4DAC" w:rsidRDefault="001F4DAC" w:rsidP="005431C7">
            <w:pPr>
              <w:pStyle w:val="Standard"/>
              <w:rPr>
                <w:sz w:val="20"/>
                <w:szCs w:val="20"/>
              </w:rPr>
            </w:pPr>
          </w:p>
        </w:tc>
      </w:tr>
      <w:tr w:rsidR="001F4DAC" w:rsidTr="005431C7">
        <w:tc>
          <w:tcPr>
            <w:tcW w:w="704" w:type="dxa"/>
          </w:tcPr>
          <w:p w:rsidR="001F4DAC" w:rsidRDefault="001F4DAC" w:rsidP="005431C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4DAC" w:rsidRDefault="001F4DAC" w:rsidP="005431C7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1559" w:type="dxa"/>
          </w:tcPr>
          <w:p w:rsidR="001F4DAC" w:rsidRDefault="001F4DAC" w:rsidP="005431C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1F4DAC" w:rsidRDefault="001F4DAC" w:rsidP="005431C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1F4DAC" w:rsidRDefault="001F4DAC" w:rsidP="005431C7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Razem</w:t>
      </w:r>
      <w:proofErr w:type="spellEnd"/>
      <w:r>
        <w:rPr>
          <w:sz w:val="20"/>
          <w:szCs w:val="20"/>
        </w:rPr>
        <w:t xml:space="preserve"> :</w:t>
      </w:r>
      <w:proofErr w:type="spellStart"/>
      <w:r>
        <w:rPr>
          <w:sz w:val="20"/>
          <w:szCs w:val="20"/>
        </w:rPr>
        <w:t>Wartość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oferty</w:t>
      </w:r>
      <w:proofErr w:type="spellEnd"/>
      <w:r>
        <w:rPr>
          <w:sz w:val="20"/>
          <w:szCs w:val="20"/>
        </w:rPr>
        <w:t xml:space="preserve"> wynosi...............................................................................................</w:t>
      </w: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spellStart"/>
      <w:r>
        <w:rPr>
          <w:sz w:val="20"/>
          <w:szCs w:val="20"/>
        </w:rPr>
        <w:t>słownie</w:t>
      </w:r>
      <w:proofErr w:type="spellEnd"/>
      <w:r>
        <w:rPr>
          <w:sz w:val="20"/>
          <w:szCs w:val="20"/>
        </w:rPr>
        <w:t xml:space="preserve"> …....................................................................................................................</w:t>
      </w:r>
    </w:p>
    <w:p w:rsidR="001F4DAC" w:rsidRDefault="001F4DAC" w:rsidP="001F4DAC">
      <w:pPr>
        <w:pStyle w:val="Standard"/>
        <w:rPr>
          <w:sz w:val="20"/>
          <w:szCs w:val="20"/>
        </w:rPr>
      </w:pPr>
      <w:bookmarkStart w:id="0" w:name="_GoBack"/>
    </w:p>
    <w:bookmarkEnd w:id="0"/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Oświadczam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zapoznałem</w:t>
      </w:r>
      <w:proofErr w:type="spellEnd"/>
      <w:r>
        <w:rPr>
          <w:sz w:val="20"/>
          <w:szCs w:val="20"/>
        </w:rPr>
        <w:t xml:space="preserve"> (am)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treścią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ogłoszenia</w:t>
      </w:r>
      <w:proofErr w:type="spellEnd"/>
      <w:r>
        <w:rPr>
          <w:sz w:val="20"/>
          <w:szCs w:val="20"/>
        </w:rPr>
        <w:t>.</w:t>
      </w:r>
    </w:p>
    <w:p w:rsidR="001F4DAC" w:rsidRDefault="001F4DAC" w:rsidP="001F4DAC">
      <w:pPr>
        <w:pStyle w:val="Standard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Oświadczam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zapoznałem</w:t>
      </w:r>
      <w:proofErr w:type="spellEnd"/>
      <w:r>
        <w:rPr>
          <w:sz w:val="20"/>
          <w:szCs w:val="20"/>
        </w:rPr>
        <w:t xml:space="preserve"> (am)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szczegółowymi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Warunkami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Konkursu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</w:t>
      </w:r>
      <w:proofErr w:type="spellEnd"/>
      <w:r>
        <w:rPr>
          <w:sz w:val="20"/>
          <w:szCs w:val="20"/>
        </w:rPr>
        <w:t xml:space="preserve"> i nie </w:t>
      </w:r>
      <w:proofErr w:type="spellStart"/>
      <w:r>
        <w:rPr>
          <w:sz w:val="20"/>
          <w:szCs w:val="20"/>
        </w:rPr>
        <w:t>wnoszę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tym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zakresie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żadnych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zastrzeżeń</w:t>
      </w:r>
      <w:proofErr w:type="spellEnd"/>
      <w:r>
        <w:rPr>
          <w:sz w:val="20"/>
          <w:szCs w:val="20"/>
        </w:rPr>
        <w:t>.</w:t>
      </w:r>
    </w:p>
    <w:p w:rsidR="001F4DAC" w:rsidRDefault="001F4DAC" w:rsidP="001F4DAC">
      <w:pPr>
        <w:pStyle w:val="Standard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Oświadczam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zapoznałem</w:t>
      </w:r>
      <w:proofErr w:type="spellEnd"/>
      <w:r>
        <w:rPr>
          <w:sz w:val="20"/>
          <w:szCs w:val="20"/>
        </w:rPr>
        <w:t xml:space="preserve"> (am)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wszystkimi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koniecznymi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informacjami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niezbędnymi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przygotowania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usługi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zamówienia</w:t>
      </w:r>
      <w:proofErr w:type="spellEnd"/>
      <w:r>
        <w:rPr>
          <w:sz w:val="20"/>
          <w:szCs w:val="20"/>
        </w:rPr>
        <w:t>.</w:t>
      </w:r>
    </w:p>
    <w:p w:rsidR="001F4DAC" w:rsidRDefault="001F4DAC" w:rsidP="001F4DAC">
      <w:pPr>
        <w:pStyle w:val="Standard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Oświadczam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uważam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związanym</w:t>
      </w:r>
      <w:proofErr w:type="spellEnd"/>
      <w:r>
        <w:rPr>
          <w:sz w:val="20"/>
          <w:szCs w:val="20"/>
        </w:rPr>
        <w:t xml:space="preserve"> (-</w:t>
      </w:r>
      <w:proofErr w:type="spellStart"/>
      <w:r>
        <w:rPr>
          <w:sz w:val="20"/>
          <w:szCs w:val="20"/>
        </w:rPr>
        <w:t>ną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ofertą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okres</w:t>
      </w:r>
      <w:proofErr w:type="spellEnd"/>
      <w:r>
        <w:rPr>
          <w:sz w:val="20"/>
          <w:szCs w:val="20"/>
        </w:rPr>
        <w:t xml:space="preserve"> 30 </w:t>
      </w:r>
      <w:proofErr w:type="spellStart"/>
      <w:r>
        <w:rPr>
          <w:sz w:val="20"/>
          <w:szCs w:val="20"/>
        </w:rPr>
        <w:t>dni</w:t>
      </w:r>
      <w:proofErr w:type="spellEnd"/>
      <w:r>
        <w:rPr>
          <w:sz w:val="20"/>
          <w:szCs w:val="20"/>
        </w:rPr>
        <w:t>.</w:t>
      </w:r>
    </w:p>
    <w:p w:rsidR="001F4DAC" w:rsidRDefault="001F4DAC" w:rsidP="001F4DAC">
      <w:pPr>
        <w:pStyle w:val="Standard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Oświadczam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że</w:t>
      </w:r>
      <w:proofErr w:type="spellEnd"/>
      <w:r>
        <w:rPr>
          <w:sz w:val="20"/>
          <w:szCs w:val="20"/>
        </w:rPr>
        <w:t xml:space="preserve"> nie </w:t>
      </w:r>
      <w:proofErr w:type="spellStart"/>
      <w:r>
        <w:rPr>
          <w:sz w:val="20"/>
          <w:szCs w:val="20"/>
        </w:rPr>
        <w:t>wnoszę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zastrzeżeń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załączonego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projektu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umowy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zobowiązuję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jej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podpisania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warunkach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umowie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miejscu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terminie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wyznaczonym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Udzielającego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Zamówienia</w:t>
      </w:r>
      <w:proofErr w:type="spellEnd"/>
      <w:r>
        <w:rPr>
          <w:sz w:val="20"/>
          <w:szCs w:val="20"/>
        </w:rPr>
        <w:t>.</w:t>
      </w:r>
    </w:p>
    <w:p w:rsidR="001F4DAC" w:rsidRDefault="001F4DAC" w:rsidP="001F4DAC">
      <w:pPr>
        <w:pStyle w:val="Standard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Oświadczam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wszystkie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załączone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kserokopie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zgodne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faktycznym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prawnym</w:t>
      </w:r>
      <w:proofErr w:type="spellEnd"/>
      <w:r>
        <w:rPr>
          <w:sz w:val="20"/>
          <w:szCs w:val="20"/>
        </w:rPr>
        <w:t>.</w:t>
      </w:r>
    </w:p>
    <w:p w:rsidR="001F4DAC" w:rsidRDefault="001F4DAC" w:rsidP="001F4DAC">
      <w:pPr>
        <w:pStyle w:val="Standard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Oświadczam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cały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obowiązywania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umowy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zobowiązuję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posiadania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ubezpieczenia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odpowiedzialności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cywilnej</w:t>
      </w:r>
      <w:proofErr w:type="spellEnd"/>
      <w:r>
        <w:rPr>
          <w:sz w:val="20"/>
          <w:szCs w:val="20"/>
        </w:rPr>
        <w:t>.</w:t>
      </w:r>
    </w:p>
    <w:p w:rsidR="001F4DAC" w:rsidRDefault="001F4DAC" w:rsidP="001F4DAC">
      <w:pPr>
        <w:pStyle w:val="Standard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Oświadczam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rozstrzygnięciu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konkursu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danym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zakresie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otrzymaniu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informacji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lastRenderedPageBreak/>
        <w:t>wybraniu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mojej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oferty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przed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upływem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terminu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obowiązywania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umowy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zarejestruję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badań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Portalu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Potencjału</w:t>
      </w:r>
      <w:proofErr w:type="spellEnd"/>
      <w:r>
        <w:rPr>
          <w:sz w:val="20"/>
          <w:szCs w:val="20"/>
        </w:rPr>
        <w:t>.</w:t>
      </w: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Data................................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...…..............................</w:t>
      </w:r>
    </w:p>
    <w:p w:rsidR="001F4DAC" w:rsidRDefault="001F4DAC" w:rsidP="001F4DA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pieczątka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Oferenta</w:t>
      </w:r>
      <w:proofErr w:type="spellEnd"/>
    </w:p>
    <w:p w:rsidR="001F4DAC" w:rsidRDefault="001F4DAC" w:rsidP="001F4DAC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76636D" w:rsidRDefault="0076636D"/>
    <w:sectPr w:rsidR="0076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3C19"/>
    <w:multiLevelType w:val="multilevel"/>
    <w:tmpl w:val="9034B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519685A"/>
    <w:multiLevelType w:val="multilevel"/>
    <w:tmpl w:val="0DC6C972"/>
    <w:lvl w:ilvl="0">
      <w:start w:val="1"/>
      <w:numFmt w:val="decimal"/>
      <w:lvlText w:val="%1."/>
      <w:lvlJc w:val="left"/>
      <w:pPr>
        <w:ind w:left="465" w:hanging="41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BC0BBD"/>
    <w:multiLevelType w:val="multilevel"/>
    <w:tmpl w:val="01661142"/>
    <w:lvl w:ilvl="0">
      <w:start w:val="1"/>
      <w:numFmt w:val="decimal"/>
      <w:lvlText w:val="%1."/>
      <w:lvlJc w:val="left"/>
      <w:pPr>
        <w:ind w:left="465" w:hanging="41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99372BB"/>
    <w:multiLevelType w:val="multilevel"/>
    <w:tmpl w:val="94BEA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BE03393"/>
    <w:multiLevelType w:val="multilevel"/>
    <w:tmpl w:val="A7A28B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7B5FA8"/>
    <w:multiLevelType w:val="multilevel"/>
    <w:tmpl w:val="F8769344"/>
    <w:lvl w:ilvl="0">
      <w:start w:val="1"/>
      <w:numFmt w:val="decimal"/>
      <w:lvlText w:val="%1."/>
      <w:lvlJc w:val="left"/>
      <w:pPr>
        <w:ind w:left="465" w:hanging="41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AC"/>
    <w:rsid w:val="001F4DAC"/>
    <w:rsid w:val="0076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D65B"/>
  <w15:chartTrackingRefBased/>
  <w15:docId w15:val="{750881E7-FF49-4FE8-8D61-B044C0FE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D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4D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F4DAC"/>
    <w:pPr>
      <w:suppressLineNumbers/>
    </w:pPr>
  </w:style>
  <w:style w:type="table" w:styleId="Tabela-Siatka">
    <w:name w:val="Table Grid"/>
    <w:basedOn w:val="Standardowy"/>
    <w:uiPriority w:val="39"/>
    <w:rsid w:val="001F4D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Rebelska</dc:creator>
  <cp:keywords/>
  <dc:description/>
  <cp:lastModifiedBy>Marlena Rebelska</cp:lastModifiedBy>
  <cp:revision>1</cp:revision>
  <dcterms:created xsi:type="dcterms:W3CDTF">2021-11-30T12:01:00Z</dcterms:created>
  <dcterms:modified xsi:type="dcterms:W3CDTF">2021-11-30T12:03:00Z</dcterms:modified>
</cp:coreProperties>
</file>